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9D07" w14:textId="4FF85CFD" w:rsidR="00A947DA" w:rsidRPr="003B19A8" w:rsidRDefault="00EC650C" w:rsidP="00EF0D48">
      <w:pPr>
        <w:pStyle w:val="Heading1"/>
        <w:tabs>
          <w:tab w:val="left" w:pos="7020"/>
          <w:tab w:val="left" w:pos="10440"/>
        </w:tabs>
        <w:spacing w:line="240" w:lineRule="auto"/>
        <w:rPr>
          <w:b w:val="0"/>
          <w:color w:val="3F32F1"/>
        </w:rPr>
      </w:pPr>
      <w:bookmarkStart w:id="0" w:name="_Hlk482102105"/>
      <w:r>
        <w:rPr>
          <w:b w:val="0"/>
          <w:color w:val="3F32F1"/>
          <w:sz w:val="40"/>
          <w:szCs w:val="40"/>
        </w:rPr>
        <w:t>Sai Atluri</w:t>
      </w:r>
    </w:p>
    <w:bookmarkEnd w:id="0"/>
    <w:p w14:paraId="7EFDF17A" w14:textId="2576CA8F" w:rsidR="00790263" w:rsidRDefault="00EC650C" w:rsidP="002238B4">
      <w:pPr>
        <w:tabs>
          <w:tab w:val="left" w:pos="975"/>
        </w:tabs>
        <w:spacing w:after="0" w:line="240" w:lineRule="auto"/>
        <w:ind w:left="0"/>
        <w:rPr>
          <w:rFonts w:eastAsiaTheme="majorEastAsia"/>
          <w:color w:val="000000" w:themeColor="text1"/>
          <w:sz w:val="30"/>
          <w:szCs w:val="30"/>
        </w:rPr>
      </w:pPr>
      <w:r>
        <w:rPr>
          <w:rFonts w:eastAsiaTheme="majorEastAsia"/>
          <w:color w:val="000000" w:themeColor="text1"/>
          <w:sz w:val="30"/>
          <w:szCs w:val="30"/>
        </w:rPr>
        <w:t>Senior Software Developer</w:t>
      </w:r>
    </w:p>
    <w:p w14:paraId="6F25D0A6" w14:textId="77777777" w:rsidR="0043636E" w:rsidRPr="0043636E" w:rsidRDefault="0043636E" w:rsidP="002238B4">
      <w:pPr>
        <w:tabs>
          <w:tab w:val="left" w:pos="975"/>
        </w:tabs>
        <w:spacing w:after="0" w:line="240" w:lineRule="auto"/>
        <w:ind w:left="0"/>
        <w:rPr>
          <w:rFonts w:eastAsiaTheme="majorEastAsia"/>
          <w:color w:val="000000" w:themeColor="text1"/>
          <w:szCs w:val="20"/>
        </w:rPr>
      </w:pPr>
    </w:p>
    <w:tbl>
      <w:tblPr>
        <w:tblW w:w="10987" w:type="dxa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728"/>
        <w:gridCol w:w="3259"/>
      </w:tblGrid>
      <w:tr w:rsidR="00790263" w:rsidRPr="00BB4167" w14:paraId="3D86A523" w14:textId="77777777" w:rsidTr="00F17668">
        <w:tc>
          <w:tcPr>
            <w:tcW w:w="7470" w:type="dxa"/>
            <w:tcMar>
              <w:top w:w="0" w:type="dxa"/>
              <w:left w:w="0" w:type="dxa"/>
              <w:bottom w:w="0" w:type="dxa"/>
              <w:right w:w="216" w:type="dxa"/>
            </w:tcMar>
            <w:hideMark/>
          </w:tcPr>
          <w:p w14:paraId="5C5C6DB0" w14:textId="03D5377C" w:rsidR="00CA1432" w:rsidRDefault="00EC650C" w:rsidP="007853AA">
            <w:pPr>
              <w:spacing w:after="0" w:line="240" w:lineRule="auto"/>
              <w:ind w:left="0"/>
              <w:rPr>
                <w:rFonts w:cs="Arial"/>
                <w:color w:val="0D0D0D" w:themeColor="text1" w:themeTint="F2"/>
              </w:rPr>
            </w:pPr>
            <w:bookmarkStart w:id="1" w:name="_Hlk517343684"/>
            <w:r>
              <w:rPr>
                <w:rFonts w:cs="Arial"/>
                <w:color w:val="0D0D0D" w:themeColor="text1" w:themeTint="F2"/>
              </w:rPr>
              <w:t xml:space="preserve">Sai Atluri </w:t>
            </w:r>
            <w:r w:rsidR="00CA1432" w:rsidRPr="00C33854">
              <w:rPr>
                <w:rFonts w:cs="Arial"/>
                <w:color w:val="0D0D0D" w:themeColor="text1" w:themeTint="F2"/>
              </w:rPr>
              <w:t xml:space="preserve">has </w:t>
            </w:r>
            <w:r w:rsidR="00C8192D">
              <w:rPr>
                <w:rFonts w:cs="Arial"/>
                <w:color w:val="0D0D0D" w:themeColor="text1" w:themeTint="F2"/>
              </w:rPr>
              <w:t>8</w:t>
            </w:r>
            <w:r>
              <w:rPr>
                <w:rFonts w:cs="Arial"/>
                <w:color w:val="0D0D0D" w:themeColor="text1" w:themeTint="F2"/>
              </w:rPr>
              <w:t>+</w:t>
            </w:r>
            <w:r w:rsidR="00CA1432" w:rsidRPr="00C33854">
              <w:rPr>
                <w:rFonts w:cs="Arial"/>
                <w:color w:val="0D0D0D" w:themeColor="text1" w:themeTint="F2"/>
              </w:rPr>
              <w:t xml:space="preserve"> years of </w:t>
            </w:r>
            <w:r w:rsidRPr="00EC650C">
              <w:rPr>
                <w:rFonts w:cs="Arial"/>
                <w:color w:val="0D0D0D" w:themeColor="text1" w:themeTint="F2"/>
              </w:rPr>
              <w:t xml:space="preserve">in the </w:t>
            </w:r>
            <w:r w:rsidRPr="00EC650C">
              <w:rPr>
                <w:rFonts w:cs="Arial"/>
                <w:b/>
                <w:bCs/>
                <w:color w:val="0D0D0D" w:themeColor="text1" w:themeTint="F2"/>
              </w:rPr>
              <w:t>design, development, testing, and deployment of web applications using Microsoft technologies</w:t>
            </w:r>
            <w:r w:rsidRPr="00EC650C">
              <w:rPr>
                <w:rFonts w:cs="Arial"/>
                <w:color w:val="0D0D0D" w:themeColor="text1" w:themeTint="F2"/>
              </w:rPr>
              <w:t xml:space="preserve">. </w:t>
            </w:r>
            <w:r w:rsidR="00CA1432" w:rsidRPr="00C33854">
              <w:rPr>
                <w:rFonts w:cs="Arial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Pr="00EC650C">
              <w:rPr>
                <w:rFonts w:cs="Arial"/>
                <w:color w:val="0D0D0D" w:themeColor="text1" w:themeTint="F2"/>
              </w:rPr>
              <w:t xml:space="preserve">He has a strong command of the .NET ecosystem including </w:t>
            </w:r>
            <w:r w:rsidRPr="00EC650C">
              <w:rPr>
                <w:rFonts w:cs="Arial"/>
                <w:b/>
                <w:bCs/>
                <w:color w:val="0D0D0D" w:themeColor="text1" w:themeTint="F2"/>
              </w:rPr>
              <w:t>ASP.NET MVC, ADO.NET</w:t>
            </w:r>
            <w:r w:rsidRPr="00EC650C">
              <w:rPr>
                <w:rFonts w:cs="Arial"/>
                <w:color w:val="0D0D0D" w:themeColor="text1" w:themeTint="F2"/>
              </w:rPr>
              <w:t xml:space="preserve">, </w:t>
            </w:r>
            <w:r w:rsidRPr="00EC650C">
              <w:rPr>
                <w:rFonts w:cs="Arial"/>
                <w:b/>
                <w:bCs/>
                <w:color w:val="0D0D0D" w:themeColor="text1" w:themeTint="F2"/>
              </w:rPr>
              <w:t>Web APIs</w:t>
            </w:r>
            <w:r w:rsidRPr="00EC650C">
              <w:rPr>
                <w:rFonts w:cs="Arial"/>
                <w:color w:val="0D0D0D" w:themeColor="text1" w:themeTint="F2"/>
              </w:rPr>
              <w:t>,</w:t>
            </w:r>
            <w:r w:rsidR="00E42E3D">
              <w:rPr>
                <w:rFonts w:cs="Arial"/>
                <w:color w:val="0D0D0D" w:themeColor="text1" w:themeTint="F2"/>
              </w:rPr>
              <w:t xml:space="preserve"> and Azure</w:t>
            </w:r>
            <w:r w:rsidRPr="00EC650C">
              <w:rPr>
                <w:rFonts w:cs="Arial"/>
                <w:color w:val="0D0D0D" w:themeColor="text1" w:themeTint="F2"/>
              </w:rPr>
              <w:t xml:space="preserve"> and is skilled in front-end technologies such as </w:t>
            </w:r>
            <w:r w:rsidRPr="00EC650C">
              <w:rPr>
                <w:rFonts w:cs="Arial"/>
                <w:b/>
                <w:bCs/>
                <w:color w:val="0D0D0D" w:themeColor="text1" w:themeTint="F2"/>
              </w:rPr>
              <w:t>AngularJS, jQuery</w:t>
            </w:r>
            <w:r w:rsidRPr="00EC650C">
              <w:rPr>
                <w:rFonts w:cs="Arial"/>
                <w:color w:val="0D0D0D" w:themeColor="text1" w:themeTint="F2"/>
              </w:rPr>
              <w:t xml:space="preserve">, and </w:t>
            </w:r>
            <w:r w:rsidRPr="00EC650C">
              <w:rPr>
                <w:rFonts w:cs="Arial"/>
                <w:b/>
                <w:bCs/>
                <w:color w:val="0D0D0D" w:themeColor="text1" w:themeTint="F2"/>
              </w:rPr>
              <w:t>JavaScript</w:t>
            </w:r>
            <w:r w:rsidR="00CA1432" w:rsidRPr="00C33854">
              <w:rPr>
                <w:rFonts w:cs="Arial"/>
                <w:color w:val="0D0D0D" w:themeColor="text1" w:themeTint="F2"/>
              </w:rPr>
              <w:t>.</w:t>
            </w:r>
            <w:r>
              <w:rPr>
                <w:rFonts w:cs="Arial"/>
                <w:b/>
                <w:bCs/>
                <w:color w:val="0D0D0D" w:themeColor="text1" w:themeTint="F2"/>
              </w:rPr>
              <w:t xml:space="preserve">      </w:t>
            </w:r>
            <w:r w:rsidRPr="00EC650C">
              <w:rPr>
                <w:rFonts w:cs="Arial"/>
                <w:color w:val="0D0D0D" w:themeColor="text1" w:themeTint="F2"/>
              </w:rPr>
              <w:t>Sai is adept at database integration using SQL</w:t>
            </w:r>
            <w:r>
              <w:rPr>
                <w:rFonts w:cs="Arial"/>
                <w:color w:val="0D0D0D" w:themeColor="text1" w:themeTint="F2"/>
              </w:rPr>
              <w:t>, Oracle</w:t>
            </w:r>
            <w:r w:rsidRPr="00EC650C">
              <w:rPr>
                <w:rFonts w:cs="Arial"/>
                <w:color w:val="0D0D0D" w:themeColor="text1" w:themeTint="F2"/>
              </w:rPr>
              <w:t xml:space="preserve"> Server and has deep experience in debugging, troubleshooting, and enhancing enterprise applications. Known for working effectively both independently and in team settings, he also has hands-on experience with Agile methodologies and has contributed to high-impact projects across government and transportation sectors.</w:t>
            </w:r>
          </w:p>
          <w:p w14:paraId="5EE19DB8" w14:textId="77777777" w:rsidR="00EC650C" w:rsidRPr="00EC650C" w:rsidRDefault="00EC650C" w:rsidP="007853AA">
            <w:pPr>
              <w:spacing w:after="0" w:line="240" w:lineRule="auto"/>
              <w:ind w:left="0"/>
              <w:rPr>
                <w:rFonts w:cs="Arial"/>
                <w:i/>
                <w:iCs/>
                <w:color w:val="0D0D0D" w:themeColor="text1" w:themeTint="F2"/>
              </w:rPr>
            </w:pPr>
          </w:p>
          <w:p w14:paraId="60E8E68E" w14:textId="1FADBC9A" w:rsidR="00CA1432" w:rsidRPr="00B7384A" w:rsidRDefault="00EC650C" w:rsidP="007853AA">
            <w:pPr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B7384A">
              <w:rPr>
                <w:rFonts w:cs="Arial"/>
                <w:szCs w:val="20"/>
              </w:rPr>
              <w:t>Mr.</w:t>
            </w:r>
            <w:r>
              <w:rPr>
                <w:rFonts w:cs="Arial"/>
                <w:szCs w:val="20"/>
              </w:rPr>
              <w:t xml:space="preserve"> Sa</w:t>
            </w:r>
            <w:r w:rsidRPr="00B7384A">
              <w:rPr>
                <w:rFonts w:cs="Arial"/>
                <w:szCs w:val="20"/>
              </w:rPr>
              <w:t>i’s</w:t>
            </w:r>
            <w:r w:rsidR="00CA1432" w:rsidRPr="00B7384A">
              <w:rPr>
                <w:rFonts w:cs="Arial"/>
                <w:szCs w:val="20"/>
              </w:rPr>
              <w:t xml:space="preserve"> </w:t>
            </w:r>
            <w:r w:rsidR="0060385C">
              <w:rPr>
                <w:rFonts w:cs="Arial"/>
                <w:szCs w:val="20"/>
              </w:rPr>
              <w:t xml:space="preserve">recent </w:t>
            </w:r>
            <w:r w:rsidR="00CA1432" w:rsidRPr="00B7384A">
              <w:rPr>
                <w:rFonts w:cs="Arial"/>
                <w:szCs w:val="20"/>
              </w:rPr>
              <w:t>project experience includes:</w:t>
            </w:r>
          </w:p>
          <w:p w14:paraId="141C8705" w14:textId="31F8D199" w:rsidR="00CA1432" w:rsidRPr="00EC650C" w:rsidRDefault="00CA1432" w:rsidP="007853AA">
            <w:pPr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B7384A">
              <w:rPr>
                <w:rFonts w:cs="Arial"/>
                <w:szCs w:val="20"/>
              </w:rPr>
              <w:t xml:space="preserve"> </w:t>
            </w:r>
            <w:bookmarkStart w:id="2" w:name="OLE_LINK20"/>
            <w:bookmarkStart w:id="3" w:name="OLE_LINK21"/>
          </w:p>
          <w:p w14:paraId="6693DE8D" w14:textId="77777777" w:rsidR="00EC650C" w:rsidRDefault="00EC650C" w:rsidP="007853AA">
            <w:pPr>
              <w:spacing w:after="0" w:line="240" w:lineRule="auto"/>
              <w:ind w:left="0"/>
              <w:rPr>
                <w:rFonts w:cs="Arial"/>
                <w:b/>
                <w:bCs/>
                <w:color w:val="221E1F"/>
                <w:szCs w:val="20"/>
              </w:rPr>
            </w:pPr>
            <w:r w:rsidRPr="00EC650C">
              <w:rPr>
                <w:rFonts w:cs="Arial"/>
                <w:b/>
                <w:bCs/>
                <w:color w:val="221E1F"/>
                <w:szCs w:val="20"/>
              </w:rPr>
              <w:t xml:space="preserve">Tolls System Enhancement, </w:t>
            </w:r>
            <w:r w:rsidRPr="00EC650C">
              <w:rPr>
                <w:rFonts w:cs="Arial"/>
                <w:b/>
                <w:bCs/>
                <w:i/>
                <w:iCs/>
                <w:color w:val="221E1F"/>
                <w:szCs w:val="20"/>
              </w:rPr>
              <w:t>FDOT Turnpike Enterprise</w:t>
            </w:r>
            <w:r w:rsidRPr="00EC650C">
              <w:rPr>
                <w:rFonts w:cs="Arial"/>
                <w:b/>
                <w:bCs/>
                <w:color w:val="221E1F"/>
                <w:szCs w:val="20"/>
              </w:rPr>
              <w:t>, Ocoee, FL</w:t>
            </w:r>
          </w:p>
          <w:p w14:paraId="25748D94" w14:textId="6F0473C8" w:rsidR="00CA1432" w:rsidRPr="00EC650C" w:rsidRDefault="00EC650C" w:rsidP="007853AA">
            <w:pPr>
              <w:spacing w:after="0" w:line="240" w:lineRule="auto"/>
              <w:ind w:left="0"/>
              <w:rPr>
                <w:rFonts w:cs="Arial"/>
                <w:b/>
                <w:bCs/>
                <w:color w:val="221E1F"/>
                <w:szCs w:val="20"/>
              </w:rPr>
            </w:pPr>
            <w:r w:rsidRPr="00EC650C">
              <w:rPr>
                <w:rFonts w:cs="Arial"/>
                <w:b/>
                <w:bCs/>
                <w:color w:val="221E1F"/>
                <w:szCs w:val="20"/>
              </w:rPr>
              <w:t>Role: Software Developer</w:t>
            </w:r>
            <w:r>
              <w:rPr>
                <w:rFonts w:cs="Arial"/>
                <w:b/>
                <w:bCs/>
                <w:color w:val="221E1F"/>
                <w:szCs w:val="20"/>
              </w:rPr>
              <w:t>.</w:t>
            </w:r>
            <w:r w:rsidR="00CA1432" w:rsidRPr="00B7384A">
              <w:rPr>
                <w:rFonts w:cs="Arial"/>
                <w:b/>
                <w:bCs/>
                <w:szCs w:val="20"/>
              </w:rPr>
              <w:t xml:space="preserve"> </w:t>
            </w:r>
            <w:r w:rsidR="00CA1432" w:rsidRPr="00B7384A">
              <w:rPr>
                <w:rFonts w:cs="Arial"/>
                <w:szCs w:val="20"/>
              </w:rPr>
              <w:t>responsible for</w:t>
            </w:r>
            <w:r w:rsidRPr="00EC650C">
              <w:rPr>
                <w:rFonts w:cs="Arial"/>
                <w:szCs w:val="20"/>
              </w:rPr>
              <w:t xml:space="preserve"> designing and developing modules for toll transaction processing systems, including advanced live tracking and transponder scanning features. Led </w:t>
            </w:r>
            <w:r w:rsidR="00E9298C">
              <w:rPr>
                <w:rFonts w:cs="Arial"/>
                <w:szCs w:val="20"/>
              </w:rPr>
              <w:t xml:space="preserve">the migration of legacy systems from </w:t>
            </w:r>
            <w:r w:rsidR="00B907E6">
              <w:rPr>
                <w:rFonts w:cs="Arial"/>
                <w:szCs w:val="20"/>
              </w:rPr>
              <w:t>.</w:t>
            </w:r>
            <w:r w:rsidR="00E9298C">
              <w:rPr>
                <w:rFonts w:cs="Arial"/>
                <w:szCs w:val="20"/>
              </w:rPr>
              <w:t>NET Framework 4</w:t>
            </w:r>
            <w:r w:rsidR="00B907E6">
              <w:rPr>
                <w:rFonts w:cs="Arial"/>
                <w:szCs w:val="20"/>
              </w:rPr>
              <w:t>.</w:t>
            </w:r>
            <w:r w:rsidR="00E9298C">
              <w:rPr>
                <w:rFonts w:cs="Arial"/>
                <w:szCs w:val="20"/>
              </w:rPr>
              <w:t>5 to .NET 8 and Angular JS 1.2 to Angular 16</w:t>
            </w:r>
            <w:r w:rsidR="00CA1432" w:rsidRPr="00B7384A">
              <w:rPr>
                <w:rFonts w:cs="Arial"/>
                <w:b/>
                <w:bCs/>
                <w:szCs w:val="20"/>
              </w:rPr>
              <w:t xml:space="preserve">. </w:t>
            </w:r>
            <w:r w:rsidR="00CA1432" w:rsidRPr="00B7384A">
              <w:rPr>
                <w:rFonts w:cs="Arial"/>
                <w:bCs/>
                <w:szCs w:val="20"/>
              </w:rPr>
              <w:t xml:space="preserve">The </w:t>
            </w:r>
            <w:r w:rsidR="00CA1432" w:rsidRPr="00B7384A">
              <w:rPr>
                <w:rFonts w:cs="Arial"/>
                <w:szCs w:val="20"/>
              </w:rPr>
              <w:t xml:space="preserve">project involves </w:t>
            </w:r>
            <w:r w:rsidRPr="00EC650C">
              <w:rPr>
                <w:rFonts w:cs="Arial"/>
                <w:szCs w:val="20"/>
              </w:rPr>
              <w:t>streamlined real-time toll collection and improved transaction accuracy</w:t>
            </w:r>
            <w:r w:rsidR="00E9298C">
              <w:rPr>
                <w:rFonts w:cs="Arial"/>
                <w:szCs w:val="20"/>
              </w:rPr>
              <w:t>, performance</w:t>
            </w:r>
            <w:r w:rsidRPr="00EC650C">
              <w:rPr>
                <w:rFonts w:cs="Arial"/>
                <w:szCs w:val="20"/>
              </w:rPr>
              <w:t xml:space="preserve"> for Florida's Turnpike </w:t>
            </w:r>
            <w:r w:rsidR="00E9298C">
              <w:rPr>
                <w:rFonts w:cs="Arial"/>
                <w:szCs w:val="20"/>
              </w:rPr>
              <w:t>Sunpass</w:t>
            </w:r>
            <w:r w:rsidR="00CA1432" w:rsidRPr="00B7384A">
              <w:rPr>
                <w:rFonts w:cs="Arial"/>
                <w:b/>
                <w:bCs/>
                <w:szCs w:val="20"/>
              </w:rPr>
              <w:t xml:space="preserve">. Duration: </w:t>
            </w:r>
            <w:r w:rsidRPr="00EC650C">
              <w:rPr>
                <w:rFonts w:cs="Arial"/>
                <w:bCs/>
                <w:szCs w:val="20"/>
                <w:highlight w:val="yellow"/>
              </w:rPr>
              <w:t>June 2023 – April 2025</w:t>
            </w:r>
          </w:p>
          <w:p w14:paraId="03683A8A" w14:textId="77777777" w:rsidR="007853AA" w:rsidRDefault="007853AA" w:rsidP="00CA1432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cs="Arial"/>
                <w:szCs w:val="20"/>
              </w:rPr>
            </w:pPr>
          </w:p>
          <w:p w14:paraId="509A7675" w14:textId="2C9B6CF9" w:rsidR="007853AA" w:rsidRPr="007853AA" w:rsidRDefault="00EC650C" w:rsidP="00CA1432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B7384A">
              <w:rPr>
                <w:rFonts w:cs="Arial"/>
                <w:szCs w:val="20"/>
              </w:rPr>
              <w:t>Mr.</w:t>
            </w:r>
            <w:r>
              <w:rPr>
                <w:rFonts w:cs="Arial"/>
                <w:szCs w:val="20"/>
              </w:rPr>
              <w:t xml:space="preserve"> Sa</w:t>
            </w:r>
            <w:r w:rsidRPr="00B7384A">
              <w:rPr>
                <w:rFonts w:cs="Arial"/>
                <w:szCs w:val="20"/>
              </w:rPr>
              <w:t>i’s</w:t>
            </w:r>
            <w:r w:rsidR="00CA1432" w:rsidRPr="00B7384A">
              <w:rPr>
                <w:rFonts w:cs="Arial"/>
                <w:szCs w:val="20"/>
              </w:rPr>
              <w:t xml:space="preserve"> </w:t>
            </w:r>
            <w:r w:rsidR="007853AA">
              <w:rPr>
                <w:rFonts w:cs="Arial"/>
                <w:szCs w:val="20"/>
              </w:rPr>
              <w:t xml:space="preserve">prior </w:t>
            </w:r>
            <w:r w:rsidR="00CA1432" w:rsidRPr="00B7384A">
              <w:rPr>
                <w:rFonts w:cs="Arial"/>
                <w:szCs w:val="20"/>
              </w:rPr>
              <w:t>experience included:</w:t>
            </w:r>
            <w:bookmarkEnd w:id="2"/>
            <w:bookmarkEnd w:id="3"/>
          </w:p>
          <w:p w14:paraId="50BF346E" w14:textId="77777777" w:rsidR="00790263" w:rsidRPr="00F963F8" w:rsidRDefault="0079026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szCs w:val="20"/>
              </w:rPr>
            </w:pPr>
          </w:p>
          <w:p w14:paraId="2A6B455B" w14:textId="25E262AE" w:rsidR="003044E0" w:rsidRDefault="00FB5A5C" w:rsidP="003044E0">
            <w:pPr>
              <w:autoSpaceDE w:val="0"/>
              <w:autoSpaceDN w:val="0"/>
              <w:ind w:left="0"/>
              <w:rPr>
                <w:rFonts w:cs="Arial"/>
                <w:bCs/>
                <w:szCs w:val="20"/>
              </w:rPr>
            </w:pPr>
            <w:r w:rsidRPr="00FB5A5C">
              <w:rPr>
                <w:rFonts w:cs="Arial"/>
                <w:b/>
                <w:bCs/>
                <w:szCs w:val="20"/>
              </w:rPr>
              <w:t>Court Case Management System</w:t>
            </w:r>
            <w:r w:rsidRPr="00FB5A5C">
              <w:rPr>
                <w:rFonts w:cs="Arial"/>
                <w:szCs w:val="20"/>
              </w:rPr>
              <w:t xml:space="preserve">, </w:t>
            </w:r>
            <w:r w:rsidRPr="00E9298C">
              <w:rPr>
                <w:rFonts w:cs="Arial"/>
                <w:b/>
                <w:bCs/>
                <w:i/>
                <w:iCs/>
                <w:color w:val="221E1F"/>
                <w:szCs w:val="20"/>
              </w:rPr>
              <w:t>18th Judicial Circuit Courts</w:t>
            </w:r>
            <w:r w:rsidRPr="00FB5A5C">
              <w:rPr>
                <w:rFonts w:cs="Arial"/>
                <w:szCs w:val="20"/>
              </w:rPr>
              <w:t xml:space="preserve">, </w:t>
            </w:r>
            <w:r w:rsidRPr="00E9298C">
              <w:rPr>
                <w:rFonts w:cs="Arial"/>
                <w:b/>
                <w:bCs/>
                <w:color w:val="221E1F"/>
                <w:szCs w:val="20"/>
              </w:rPr>
              <w:t>Sanford, FL</w:t>
            </w:r>
            <w:r w:rsidR="007853AA" w:rsidRPr="00B7384A">
              <w:rPr>
                <w:rFonts w:cs="Arial"/>
                <w:b/>
                <w:bCs/>
                <w:color w:val="221E1F"/>
                <w:szCs w:val="20"/>
              </w:rPr>
              <w:t xml:space="preserve">. </w:t>
            </w:r>
            <w:r>
              <w:rPr>
                <w:rFonts w:cs="Arial"/>
                <w:b/>
                <w:bCs/>
                <w:color w:val="221E1F"/>
                <w:szCs w:val="20"/>
              </w:rPr>
              <w:t xml:space="preserve">   </w:t>
            </w:r>
            <w:r w:rsidRPr="00FB5A5C">
              <w:rPr>
                <w:rFonts w:cs="Arial"/>
                <w:b/>
                <w:bCs/>
                <w:szCs w:val="20"/>
              </w:rPr>
              <w:t>Role:</w:t>
            </w:r>
            <w:r w:rsidRPr="00FB5A5C">
              <w:rPr>
                <w:rFonts w:cs="Arial"/>
                <w:szCs w:val="20"/>
              </w:rPr>
              <w:t xml:space="preserve"> Software Developer</w:t>
            </w:r>
            <w:r w:rsidR="007853AA" w:rsidRPr="00B7384A">
              <w:rPr>
                <w:rFonts w:cs="Arial"/>
                <w:b/>
                <w:bCs/>
                <w:szCs w:val="20"/>
              </w:rPr>
              <w:t xml:space="preserve"> </w:t>
            </w:r>
            <w:r w:rsidR="007853AA" w:rsidRPr="00B7384A">
              <w:rPr>
                <w:rFonts w:cs="Arial"/>
                <w:szCs w:val="20"/>
              </w:rPr>
              <w:t>responsible for</w:t>
            </w:r>
            <w:r>
              <w:rPr>
                <w:rFonts w:cs="Arial"/>
                <w:szCs w:val="20"/>
              </w:rPr>
              <w:t xml:space="preserve"> </w:t>
            </w:r>
            <w:r w:rsidR="00E9298C">
              <w:rPr>
                <w:rFonts w:cs="Arial"/>
                <w:szCs w:val="20"/>
              </w:rPr>
              <w:t xml:space="preserve">Refactored outdated codebases by replacing deprecated </w:t>
            </w:r>
            <w:r w:rsidR="00732867">
              <w:rPr>
                <w:rFonts w:cs="Arial"/>
                <w:szCs w:val="20"/>
              </w:rPr>
              <w:t>.</w:t>
            </w:r>
            <w:r w:rsidR="00E9298C">
              <w:rPr>
                <w:rFonts w:cs="Arial"/>
                <w:szCs w:val="20"/>
              </w:rPr>
              <w:t xml:space="preserve">NET libraries (e.g., Web forms, WCF) with modern equivalents (Asp.NET core, gRPC) for </w:t>
            </w:r>
            <w:r w:rsidRPr="00FB5A5C">
              <w:rPr>
                <w:rFonts w:cs="Arial"/>
                <w:szCs w:val="20"/>
              </w:rPr>
              <w:t xml:space="preserve">web-based legal </w:t>
            </w:r>
            <w:r w:rsidR="00E9298C" w:rsidRPr="00FB5A5C">
              <w:rPr>
                <w:rFonts w:cs="Arial"/>
                <w:szCs w:val="20"/>
              </w:rPr>
              <w:t>cases</w:t>
            </w:r>
            <w:r>
              <w:rPr>
                <w:rFonts w:cs="Arial"/>
                <w:szCs w:val="20"/>
              </w:rPr>
              <w:t xml:space="preserve"> and integrated </w:t>
            </w:r>
            <w:r w:rsidR="00E9298C">
              <w:rPr>
                <w:rFonts w:cs="Arial"/>
                <w:szCs w:val="20"/>
              </w:rPr>
              <w:t>calendaring</w:t>
            </w:r>
            <w:r w:rsidRPr="00FB5A5C">
              <w:rPr>
                <w:rFonts w:cs="Arial"/>
                <w:szCs w:val="20"/>
              </w:rPr>
              <w:t xml:space="preserve"> management systems. Developed and maintained various application modules using ASP.NET MVC, ADO.NET, and SQL Server</w:t>
            </w:r>
            <w:r w:rsidR="007853AA" w:rsidRPr="00B7384A">
              <w:rPr>
                <w:rFonts w:cs="Arial"/>
                <w:b/>
                <w:bCs/>
                <w:szCs w:val="20"/>
              </w:rPr>
              <w:t xml:space="preserve">. </w:t>
            </w:r>
            <w:r w:rsidR="007853AA" w:rsidRPr="00B7384A">
              <w:rPr>
                <w:rFonts w:cs="Arial"/>
                <w:bCs/>
                <w:szCs w:val="20"/>
              </w:rPr>
              <w:t xml:space="preserve">The </w:t>
            </w:r>
            <w:r w:rsidR="007853AA" w:rsidRPr="00B7384A">
              <w:rPr>
                <w:rFonts w:cs="Arial"/>
                <w:szCs w:val="20"/>
              </w:rPr>
              <w:t xml:space="preserve">project </w:t>
            </w:r>
            <w:r w:rsidRPr="00B7384A">
              <w:rPr>
                <w:rFonts w:cs="Arial"/>
                <w:szCs w:val="20"/>
              </w:rPr>
              <w:t>involved</w:t>
            </w:r>
            <w:r w:rsidRPr="00FB5A5C">
              <w:rPr>
                <w:rFonts w:cs="Arial"/>
                <w:szCs w:val="20"/>
              </w:rPr>
              <w:t xml:space="preserve"> backend logic and UI </w:t>
            </w:r>
            <w:r w:rsidR="00E9298C" w:rsidRPr="00FB5A5C">
              <w:rPr>
                <w:rFonts w:cs="Arial"/>
                <w:szCs w:val="20"/>
              </w:rPr>
              <w:t>enhancements and</w:t>
            </w:r>
            <w:r w:rsidRPr="00FB5A5C">
              <w:rPr>
                <w:rFonts w:cs="Arial"/>
                <w:szCs w:val="20"/>
              </w:rPr>
              <w:t xml:space="preserve"> worked closely with judiciary stakeholders to refine features</w:t>
            </w:r>
            <w:r w:rsidR="007853AA" w:rsidRPr="00B7384A">
              <w:rPr>
                <w:rFonts w:cs="Arial"/>
                <w:b/>
                <w:bCs/>
                <w:szCs w:val="20"/>
              </w:rPr>
              <w:t xml:space="preserve">. Duration: </w:t>
            </w:r>
            <w:r w:rsidR="00E9298C" w:rsidRPr="00E9298C">
              <w:rPr>
                <w:rFonts w:cs="Arial"/>
                <w:bCs/>
                <w:szCs w:val="20"/>
                <w:highlight w:val="yellow"/>
              </w:rPr>
              <w:t>August 2020 – July 2023</w:t>
            </w:r>
          </w:p>
          <w:p w14:paraId="53A3B11C" w14:textId="3BF7856E" w:rsidR="00E9298C" w:rsidRPr="00E9298C" w:rsidRDefault="00E9298C" w:rsidP="00E9298C">
            <w:pPr>
              <w:spacing w:after="0" w:line="240" w:lineRule="auto"/>
              <w:ind w:left="0"/>
              <w:rPr>
                <w:rFonts w:cs="Arial"/>
                <w:b/>
                <w:bCs/>
                <w:color w:val="221E1F"/>
                <w:szCs w:val="20"/>
              </w:rPr>
            </w:pPr>
            <w:r w:rsidRPr="00E9298C">
              <w:rPr>
                <w:rFonts w:cs="Arial"/>
                <w:b/>
                <w:bCs/>
                <w:szCs w:val="20"/>
              </w:rPr>
              <w:t>Enterprise Application Development</w:t>
            </w:r>
            <w:r w:rsidRPr="00E9298C">
              <w:rPr>
                <w:rFonts w:cs="Arial"/>
                <w:bCs/>
                <w:szCs w:val="20"/>
              </w:rPr>
              <w:t xml:space="preserve">, </w:t>
            </w:r>
            <w:r w:rsidRPr="00E9298C">
              <w:rPr>
                <w:rFonts w:cs="Arial"/>
                <w:bCs/>
                <w:i/>
                <w:iCs/>
                <w:szCs w:val="20"/>
              </w:rPr>
              <w:t>Tata Consultancy Services</w:t>
            </w:r>
            <w:r w:rsidRPr="00E9298C">
              <w:rPr>
                <w:rFonts w:cs="Arial"/>
                <w:bCs/>
                <w:szCs w:val="20"/>
              </w:rPr>
              <w:t>, Hyderabad, India</w:t>
            </w:r>
            <w:r w:rsidR="005F31B1">
              <w:rPr>
                <w:rFonts w:cs="Arial"/>
                <w:bCs/>
                <w:szCs w:val="20"/>
              </w:rPr>
              <w:t>.</w:t>
            </w:r>
            <w:r w:rsidR="00B907E6">
              <w:rPr>
                <w:rFonts w:cs="Arial"/>
                <w:bCs/>
                <w:szCs w:val="20"/>
              </w:rPr>
              <w:t xml:space="preserve"> </w:t>
            </w:r>
            <w:r w:rsidRPr="00E9298C">
              <w:rPr>
                <w:rFonts w:cs="Arial"/>
                <w:b/>
                <w:bCs/>
                <w:szCs w:val="20"/>
              </w:rPr>
              <w:t>Role:</w:t>
            </w:r>
            <w:r w:rsidRPr="00E9298C">
              <w:rPr>
                <w:rFonts w:cs="Arial"/>
                <w:bCs/>
                <w:szCs w:val="20"/>
              </w:rPr>
              <w:t xml:space="preserve"> Software Developer</w:t>
            </w:r>
            <w:r w:rsidR="005F31B1">
              <w:rPr>
                <w:rFonts w:cs="Arial"/>
                <w:bCs/>
                <w:szCs w:val="20"/>
              </w:rPr>
              <w:t>,</w:t>
            </w:r>
            <w:r w:rsidR="00B907E6">
              <w:rPr>
                <w:rFonts w:cs="Arial"/>
                <w:bCs/>
                <w:szCs w:val="20"/>
              </w:rPr>
              <w:t xml:space="preserve"> </w:t>
            </w:r>
            <w:r w:rsidRPr="00E9298C">
              <w:rPr>
                <w:rFonts w:cs="Arial"/>
                <w:bCs/>
                <w:szCs w:val="20"/>
              </w:rPr>
              <w:t>Developed web applications using Visual Studio .NET IDE, C#.NET, ADO.NET, and SQL Server.</w:t>
            </w:r>
            <w:r w:rsidR="00B907E6">
              <w:rPr>
                <w:rFonts w:cs="Arial"/>
                <w:bCs/>
                <w:szCs w:val="20"/>
              </w:rPr>
              <w:t xml:space="preserve"> </w:t>
            </w:r>
            <w:r w:rsidRPr="00E9298C">
              <w:rPr>
                <w:rFonts w:cs="Arial"/>
                <w:bCs/>
                <w:szCs w:val="20"/>
              </w:rPr>
              <w:t>Built reusable modules and implemented security and session management features.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B7384A">
              <w:rPr>
                <w:rFonts w:cs="Arial"/>
                <w:b/>
                <w:bCs/>
                <w:szCs w:val="20"/>
              </w:rPr>
              <w:t xml:space="preserve">Duration: </w:t>
            </w:r>
            <w:r w:rsidRPr="00E9298C">
              <w:rPr>
                <w:rFonts w:cs="Arial"/>
                <w:bCs/>
                <w:szCs w:val="20"/>
                <w:highlight w:val="yellow"/>
              </w:rPr>
              <w:t>March 2017 – March 2020</w:t>
            </w:r>
          </w:p>
          <w:p w14:paraId="70506D14" w14:textId="77777777" w:rsidR="003044E0" w:rsidRPr="003B19A8" w:rsidRDefault="003044E0" w:rsidP="003044E0">
            <w:pPr>
              <w:spacing w:after="0" w:line="240" w:lineRule="auto"/>
              <w:ind w:left="0"/>
              <w:rPr>
                <w:color w:val="3F32F1"/>
                <w:szCs w:val="20"/>
              </w:rPr>
            </w:pPr>
          </w:p>
          <w:p w14:paraId="58757ADF" w14:textId="77777777" w:rsidR="003044E0" w:rsidRPr="003B19A8" w:rsidRDefault="003044E0" w:rsidP="003044E0">
            <w:pPr>
              <w:pStyle w:val="Heading3"/>
              <w:spacing w:after="0" w:line="240" w:lineRule="auto"/>
              <w:ind w:left="0"/>
              <w:rPr>
                <w:b w:val="0"/>
                <w:color w:val="3F32F1"/>
                <w:szCs w:val="28"/>
              </w:rPr>
            </w:pPr>
            <w:r w:rsidRPr="003B19A8">
              <w:rPr>
                <w:b w:val="0"/>
                <w:color w:val="3F32F1"/>
                <w:szCs w:val="28"/>
              </w:rPr>
              <w:t>Key Experience</w:t>
            </w:r>
          </w:p>
          <w:p w14:paraId="0E4A7B24" w14:textId="77777777" w:rsidR="008B0BDA" w:rsidRPr="008B0BDA" w:rsidRDefault="008B0BDA" w:rsidP="008B0BD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0"/>
              <w:rPr>
                <w:rFonts w:cs="Arial"/>
                <w:bCs/>
                <w:szCs w:val="20"/>
              </w:rPr>
            </w:pPr>
            <w:r w:rsidRPr="008B0BDA">
              <w:t>Led full-stack modernization of legacy</w:t>
            </w:r>
            <w:r>
              <w:t xml:space="preserve"> Sunpass Tolls</w:t>
            </w:r>
            <w:r w:rsidRPr="008B0BDA">
              <w:t xml:space="preserve"> systems by migrating </w:t>
            </w:r>
            <w:r w:rsidRPr="008B0BDA">
              <w:rPr>
                <w:b/>
                <w:bCs/>
              </w:rPr>
              <w:t>.NET Framework 4.5 to .NET 8</w:t>
            </w:r>
            <w:r w:rsidRPr="008B0BDA">
              <w:t>, improving scalability, security, and performance by 40%.</w:t>
            </w:r>
          </w:p>
          <w:p w14:paraId="23BF35DA" w14:textId="521F286F" w:rsidR="005707C3" w:rsidRPr="008B0BDA" w:rsidRDefault="008B0BDA" w:rsidP="008B0BD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0"/>
              <w:rPr>
                <w:rFonts w:cs="Arial"/>
                <w:bCs/>
                <w:szCs w:val="20"/>
              </w:rPr>
            </w:pPr>
            <w:r w:rsidRPr="008B0BDA">
              <w:t xml:space="preserve">Refactored deprecated </w:t>
            </w:r>
            <w:r w:rsidRPr="008B0BDA">
              <w:rPr>
                <w:b/>
                <w:bCs/>
              </w:rPr>
              <w:t>.NET Web Forms/WCF</w:t>
            </w:r>
            <w:r w:rsidRPr="008B0BDA">
              <w:t xml:space="preserve"> services to </w:t>
            </w:r>
            <w:hyperlink r:id="rId11" w:tgtFrame="_blank" w:history="1">
              <w:r w:rsidRPr="008B0BDA">
                <w:rPr>
                  <w:rStyle w:val="Hyperlink"/>
                  <w:b/>
                  <w:bCs/>
                </w:rPr>
                <w:t>ASP.NET</w:t>
              </w:r>
            </w:hyperlink>
            <w:r w:rsidRPr="008B0BDA">
              <w:rPr>
                <w:b/>
                <w:bCs/>
              </w:rPr>
              <w:t> Core</w:t>
            </w:r>
            <w:r>
              <w:t xml:space="preserve"> </w:t>
            </w:r>
            <w:r w:rsidRPr="008B0BDA">
              <w:t>microservices and AngularJS 1.2 components to Angular 16 with TypeScript, reducing technical debt by 35%.</w:t>
            </w:r>
          </w:p>
          <w:p w14:paraId="317C86E6" w14:textId="77777777" w:rsidR="008B0BDA" w:rsidRDefault="008B0BDA" w:rsidP="008B0BD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0"/>
              <w:rPr>
                <w:rFonts w:cs="Arial"/>
                <w:bCs/>
                <w:szCs w:val="20"/>
              </w:rPr>
            </w:pPr>
            <w:r w:rsidRPr="008B0BDA">
              <w:rPr>
                <w:rFonts w:cs="Arial"/>
                <w:bCs/>
                <w:szCs w:val="20"/>
              </w:rPr>
              <w:t xml:space="preserve">Enhanced security by adopting </w:t>
            </w:r>
            <w:r w:rsidRPr="008B0BDA">
              <w:rPr>
                <w:rFonts w:cs="Arial"/>
                <w:b/>
                <w:szCs w:val="20"/>
              </w:rPr>
              <w:t>.NET 8 JWT/OAuth</w:t>
            </w:r>
            <w:r w:rsidRPr="008B0BDA">
              <w:rPr>
                <w:rFonts w:cs="Arial"/>
                <w:bCs/>
                <w:szCs w:val="20"/>
              </w:rPr>
              <w:t xml:space="preserve"> and </w:t>
            </w:r>
            <w:r w:rsidRPr="008B0BDA">
              <w:rPr>
                <w:rFonts w:cs="Arial"/>
                <w:b/>
                <w:szCs w:val="20"/>
              </w:rPr>
              <w:t>Angular DOM sanitization</w:t>
            </w:r>
            <w:r w:rsidRPr="008B0BDA">
              <w:rPr>
                <w:rFonts w:cs="Arial"/>
                <w:bCs/>
                <w:szCs w:val="20"/>
              </w:rPr>
              <w:t xml:space="preserve">, eliminating </w:t>
            </w:r>
            <w:r w:rsidRPr="008B0BDA">
              <w:rPr>
                <w:rFonts w:cs="Arial"/>
                <w:b/>
                <w:szCs w:val="20"/>
              </w:rPr>
              <w:t xml:space="preserve">XSS/CSRF vulnerabilities </w:t>
            </w:r>
            <w:r w:rsidRPr="008B0BDA">
              <w:rPr>
                <w:rFonts w:cs="Arial"/>
                <w:bCs/>
                <w:szCs w:val="20"/>
              </w:rPr>
              <w:t>in legacy systems.</w:t>
            </w:r>
          </w:p>
          <w:p w14:paraId="76C56FD1" w14:textId="35642C35" w:rsidR="008B0BDA" w:rsidRPr="008B0BDA" w:rsidRDefault="008B0BDA" w:rsidP="008B0BD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0"/>
              <w:rPr>
                <w:rFonts w:cs="Arial"/>
                <w:bCs/>
                <w:szCs w:val="20"/>
              </w:rPr>
            </w:pPr>
            <w:r w:rsidRPr="008B0BDA">
              <w:rPr>
                <w:rFonts w:cs="Arial"/>
                <w:bCs/>
                <w:szCs w:val="20"/>
              </w:rPr>
              <w:t xml:space="preserve">Documented migration workflows and trained </w:t>
            </w:r>
            <w:r>
              <w:rPr>
                <w:rFonts w:cs="Arial"/>
                <w:b/>
                <w:szCs w:val="20"/>
              </w:rPr>
              <w:t>4</w:t>
            </w:r>
            <w:r w:rsidRPr="008B0BDA">
              <w:rPr>
                <w:rFonts w:cs="Arial"/>
                <w:b/>
                <w:szCs w:val="20"/>
              </w:rPr>
              <w:t>+ developers</w:t>
            </w:r>
            <w:r w:rsidRPr="008B0BDA">
              <w:rPr>
                <w:rFonts w:cs="Arial"/>
                <w:bCs/>
                <w:szCs w:val="20"/>
              </w:rPr>
              <w:t xml:space="preserve"> on modern practices, tools (NgRx, RxJS), and cloud architecture.  </w:t>
            </w:r>
          </w:p>
        </w:tc>
        <w:tc>
          <w:tcPr>
            <w:tcW w:w="3150" w:type="dxa"/>
          </w:tcPr>
          <w:p w14:paraId="0F5FA2CF" w14:textId="77777777" w:rsidR="00790263" w:rsidRPr="003B19A8" w:rsidRDefault="002238B4" w:rsidP="00F17668">
            <w:pPr>
              <w:pStyle w:val="Sidebar-Header"/>
              <w:spacing w:before="0"/>
              <w:rPr>
                <w:color w:val="3F32F1"/>
              </w:rPr>
            </w:pPr>
            <w:r w:rsidRPr="003B19A8">
              <w:rPr>
                <w:color w:val="3F32F1"/>
              </w:rPr>
              <w:t>Total years of experience</w:t>
            </w:r>
          </w:p>
          <w:p w14:paraId="62F598AB" w14:textId="34C28332" w:rsidR="00790263" w:rsidRPr="008B0BDA" w:rsidRDefault="00C8192D" w:rsidP="00F17668">
            <w:pPr>
              <w:pStyle w:val="7-SBText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  <w:r w:rsidR="008B0BDA" w:rsidRPr="008B0BDA">
              <w:rPr>
                <w:highlight w:val="yellow"/>
              </w:rPr>
              <w:t>+</w:t>
            </w:r>
          </w:p>
          <w:p w14:paraId="28005134" w14:textId="77777777" w:rsidR="00790263" w:rsidRPr="003B19A8" w:rsidRDefault="00CA1432" w:rsidP="00F17668">
            <w:pPr>
              <w:pStyle w:val="Sidebar-Header"/>
              <w:rPr>
                <w:color w:val="3F32F1"/>
              </w:rPr>
            </w:pPr>
            <w:r w:rsidRPr="003B19A8">
              <w:rPr>
                <w:color w:val="3F32F1"/>
              </w:rPr>
              <w:t>Education</w:t>
            </w:r>
          </w:p>
          <w:p w14:paraId="14692BFB" w14:textId="7307D41E" w:rsidR="00735AF6" w:rsidRDefault="00A41DB0" w:rsidP="00735AF6">
            <w:pPr>
              <w:pStyle w:val="7-SBText"/>
            </w:pPr>
            <w:r w:rsidRPr="00A41DB0">
              <w:rPr>
                <w:b/>
                <w:bCs/>
              </w:rPr>
              <w:t>M.S., Cyber Security</w:t>
            </w:r>
            <w:r w:rsidRPr="00A41DB0">
              <w:t xml:space="preserve">, Saint Leo University, </w:t>
            </w:r>
            <w:r>
              <w:t>Saint Leo, Tampa, FL</w:t>
            </w:r>
          </w:p>
          <w:p w14:paraId="49B39F06" w14:textId="77777777" w:rsidR="00A41DB0" w:rsidRDefault="00A41DB0" w:rsidP="00735AF6">
            <w:pPr>
              <w:pStyle w:val="7-SBText"/>
            </w:pPr>
          </w:p>
          <w:p w14:paraId="690683DA" w14:textId="17CA2864" w:rsidR="00A41DB0" w:rsidRDefault="00A41DB0" w:rsidP="00735AF6">
            <w:pPr>
              <w:pStyle w:val="7-SBText"/>
            </w:pPr>
            <w:r w:rsidRPr="00B026C6">
              <w:rPr>
                <w:b/>
                <w:bCs/>
              </w:rPr>
              <w:t>Bachelors in computer science</w:t>
            </w:r>
            <w:r>
              <w:t xml:space="preserve">, Lovely Professional University, Jalandhar, Punjab, India </w:t>
            </w:r>
          </w:p>
          <w:p w14:paraId="1419D273" w14:textId="77777777" w:rsidR="00A41DB0" w:rsidRPr="00EC110D" w:rsidRDefault="00A41DB0" w:rsidP="00735AF6">
            <w:pPr>
              <w:pStyle w:val="7-SBText"/>
            </w:pPr>
          </w:p>
          <w:p w14:paraId="3D5E7DE3" w14:textId="77777777" w:rsidR="00790263" w:rsidRPr="003B19A8" w:rsidRDefault="00BD2B65" w:rsidP="00F17668">
            <w:pPr>
              <w:pStyle w:val="Sidebar-Header"/>
              <w:rPr>
                <w:color w:val="3F32F1"/>
              </w:rPr>
            </w:pPr>
            <w:r w:rsidRPr="003B19A8">
              <w:rPr>
                <w:color w:val="3F32F1"/>
              </w:rPr>
              <w:t>Certifications</w:t>
            </w:r>
          </w:p>
          <w:p w14:paraId="237B394C" w14:textId="035AA1F5" w:rsidR="007853AA" w:rsidRPr="00EC110D" w:rsidRDefault="00A41DB0" w:rsidP="007853AA">
            <w:pPr>
              <w:pStyle w:val="7-SBText"/>
              <w:rPr>
                <w:rStyle w:val="StyleBodyCopy-BoldChar"/>
              </w:rPr>
            </w:pPr>
            <w:r w:rsidRPr="00A41DB0">
              <w:t>Microsoft Certified: Azure Developer Associate</w:t>
            </w:r>
            <w:r>
              <w:t xml:space="preserve"> </w:t>
            </w:r>
          </w:p>
          <w:p w14:paraId="4951D394" w14:textId="77777777" w:rsidR="00FC1649" w:rsidRDefault="007853AA" w:rsidP="00831EB2">
            <w:pPr>
              <w:pStyle w:val="7-SBText"/>
            </w:pPr>
            <w:r w:rsidRPr="00EC110D">
              <w:rPr>
                <w:rStyle w:val="StyleBodyCopy-BoldChar"/>
                <w:b/>
              </w:rPr>
              <w:t>Standard/Convention</w:t>
            </w:r>
            <w:r w:rsidRPr="00EC110D">
              <w:rPr>
                <w:b/>
              </w:rPr>
              <w:t>:</w:t>
            </w:r>
          </w:p>
          <w:p w14:paraId="632EACBB" w14:textId="05280140" w:rsidR="00790263" w:rsidRDefault="00A41DB0" w:rsidP="00831EB2">
            <w:pPr>
              <w:pStyle w:val="7-SBText"/>
            </w:pPr>
            <w:r w:rsidRPr="00A41DB0">
              <w:rPr>
                <w:highlight w:val="yellow"/>
              </w:rPr>
              <w:t>Microsoft Certified: Azure Developer Associate</w:t>
            </w:r>
            <w:r w:rsidR="007853AA" w:rsidRPr="00EC110D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Microsoft</w:t>
            </w:r>
            <w:r w:rsidR="007853AA" w:rsidRPr="00EC110D">
              <w:rPr>
                <w:highlight w:val="yellow"/>
              </w:rPr>
              <w:t xml:space="preserve">, </w:t>
            </w:r>
            <w:r w:rsidRPr="00A41DB0">
              <w:rPr>
                <w:highlight w:val="yellow"/>
              </w:rPr>
              <w:t>2022</w:t>
            </w:r>
          </w:p>
          <w:p w14:paraId="336D9D18" w14:textId="77777777" w:rsidR="00E500AD" w:rsidRPr="004910CF" w:rsidRDefault="00E500AD" w:rsidP="00831EB2">
            <w:pPr>
              <w:pStyle w:val="7-SBText"/>
            </w:pPr>
          </w:p>
          <w:p w14:paraId="41AA9E9F" w14:textId="77777777" w:rsidR="00790263" w:rsidRPr="003B19A8" w:rsidRDefault="00BD2B65" w:rsidP="00F17668">
            <w:pPr>
              <w:pStyle w:val="Sidebar-Header"/>
              <w:rPr>
                <w:color w:val="3F32F1"/>
              </w:rPr>
            </w:pPr>
            <w:r w:rsidRPr="003B19A8">
              <w:rPr>
                <w:color w:val="3F32F1"/>
              </w:rPr>
              <w:t>Software</w:t>
            </w:r>
          </w:p>
          <w:p w14:paraId="505C3125" w14:textId="09DDDED2" w:rsidR="007853AA" w:rsidRPr="00EC110D" w:rsidRDefault="00A41DB0" w:rsidP="007853AA">
            <w:pPr>
              <w:pStyle w:val="7-SBText"/>
            </w:pPr>
            <w:r w:rsidRPr="00A41DB0">
              <w:t xml:space="preserve">C#, ASP.NET, ADO.NET, </w:t>
            </w:r>
            <w:r>
              <w:t xml:space="preserve">ASP.NET Web API, Entity Framework, jQuery, </w:t>
            </w:r>
            <w:r w:rsidRPr="00A41DB0">
              <w:t xml:space="preserve">SQL Server, </w:t>
            </w:r>
            <w:r>
              <w:t xml:space="preserve">TypeScript, JavaScript, </w:t>
            </w:r>
            <w:r w:rsidRPr="00A41DB0">
              <w:t>AngularJS, Visual Studio</w:t>
            </w:r>
            <w:r>
              <w:t>, Azure, Azure Data Factory, Azure API Management, Azure Appservices</w:t>
            </w:r>
          </w:p>
          <w:p w14:paraId="7BD6289D" w14:textId="77777777" w:rsidR="00FC1649" w:rsidRDefault="007853AA" w:rsidP="005707C3">
            <w:pPr>
              <w:pStyle w:val="7-SBText"/>
            </w:pPr>
            <w:r w:rsidRPr="00EC110D">
              <w:rPr>
                <w:rStyle w:val="StyleBodyCopy-BoldChar"/>
                <w:b/>
              </w:rPr>
              <w:t>Standard/Convention</w:t>
            </w:r>
            <w:r w:rsidRPr="00EC110D">
              <w:rPr>
                <w:b/>
              </w:rPr>
              <w:t>:</w:t>
            </w:r>
            <w:r w:rsidRPr="00EC110D">
              <w:tab/>
            </w:r>
          </w:p>
          <w:p w14:paraId="61E0F682" w14:textId="15C08103" w:rsidR="00055678" w:rsidRPr="00E500AD" w:rsidRDefault="00A41DB0" w:rsidP="005707C3">
            <w:pPr>
              <w:pStyle w:val="7-SBText"/>
              <w:rPr>
                <w:highlight w:val="yellow"/>
              </w:rPr>
            </w:pPr>
            <w:r w:rsidRPr="00E500AD">
              <w:rPr>
                <w:highlight w:val="yellow"/>
              </w:rPr>
              <w:t>.Net Framework .5 to .NET 8+ and Angular 1.2 to Angular 16 with TypeScript</w:t>
            </w:r>
          </w:p>
          <w:p w14:paraId="4D2C74B8" w14:textId="34600C91" w:rsidR="00790263" w:rsidRPr="000B6CAC" w:rsidRDefault="00790263" w:rsidP="007853AA">
            <w:pPr>
              <w:pStyle w:val="Sidebar-BodyText"/>
              <w:spacing w:after="0"/>
            </w:pPr>
          </w:p>
        </w:tc>
      </w:tr>
      <w:bookmarkEnd w:id="1"/>
    </w:tbl>
    <w:p w14:paraId="717A17F0" w14:textId="77777777" w:rsidR="00872D9B" w:rsidRPr="00C8192D" w:rsidRDefault="00872D9B" w:rsidP="00C8192D">
      <w:pPr>
        <w:ind w:left="0"/>
        <w:rPr>
          <w:rFonts w:eastAsiaTheme="majorEastAsia"/>
          <w:sz w:val="2"/>
          <w:szCs w:val="2"/>
        </w:rPr>
      </w:pPr>
    </w:p>
    <w:sectPr w:rsidR="00872D9B" w:rsidRPr="00C8192D" w:rsidSect="00FC1649">
      <w:headerReference w:type="first" r:id="rId12"/>
      <w:footerReference w:type="first" r:id="rId13"/>
      <w:pgSz w:w="12240" w:h="15840" w:code="1"/>
      <w:pgMar w:top="2160" w:right="504" w:bottom="936" w:left="108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73C8" w14:textId="77777777" w:rsidR="00EC650C" w:rsidRDefault="00EC650C" w:rsidP="00DD0160">
      <w:pPr>
        <w:spacing w:after="0" w:line="240" w:lineRule="auto"/>
      </w:pPr>
      <w:r>
        <w:separator/>
      </w:r>
    </w:p>
  </w:endnote>
  <w:endnote w:type="continuationSeparator" w:id="0">
    <w:p w14:paraId="3ABB1D05" w14:textId="77777777" w:rsidR="00EC650C" w:rsidRDefault="00EC650C" w:rsidP="00DD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B998" w14:textId="77777777" w:rsidR="003044E0" w:rsidRPr="004910CF" w:rsidRDefault="00A43B94" w:rsidP="00196751">
    <w:pPr>
      <w:pStyle w:val="Footer"/>
      <w:ind w:left="0"/>
      <w:rPr>
        <w:sz w:val="16"/>
        <w:szCs w:val="16"/>
      </w:rPr>
    </w:pPr>
    <w:r w:rsidRPr="003B19A8">
      <w:rPr>
        <w:noProof/>
        <w:color w:val="3F32F1"/>
      </w:rPr>
      <mc:AlternateContent>
        <mc:Choice Requires="wps">
          <w:drawing>
            <wp:anchor distT="4294967294" distB="4294967294" distL="114300" distR="114300" simplePos="0" relativeHeight="251664896" behindDoc="0" locked="0" layoutInCell="1" allowOverlap="1" wp14:anchorId="7991EA9E" wp14:editId="6DE2A27C">
              <wp:simplePos x="0" y="0"/>
              <wp:positionH relativeFrom="column">
                <wp:posOffset>3175</wp:posOffset>
              </wp:positionH>
              <wp:positionV relativeFrom="paragraph">
                <wp:posOffset>-93346</wp:posOffset>
              </wp:positionV>
              <wp:extent cx="6918960" cy="0"/>
              <wp:effectExtent l="0" t="0" r="0" b="0"/>
              <wp:wrapTopAndBottom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8960" cy="0"/>
                      </a:xfrm>
                      <a:prstGeom prst="line">
                        <a:avLst/>
                      </a:prstGeom>
                      <a:ln>
                        <a:solidFill>
                          <a:srgbClr val="3F32F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31145" id="Straight Connector 22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-7.35pt" to="545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" strokecolor="#3f32f1" strokeweight=".5pt">
              <v:stroke joinstyle="miter"/>
              <o:lock v:ext="edit" shapetype="f"/>
              <w10:wrap type="topAndBottom"/>
            </v:line>
          </w:pict>
        </mc:Fallback>
      </mc:AlternateContent>
    </w:r>
    <w:r w:rsidR="003044E0" w:rsidRPr="004910CF">
      <w:rPr>
        <w:sz w:val="16"/>
        <w:szCs w:val="16"/>
      </w:rPr>
      <w:t xml:space="preserve">Resume | </w:t>
    </w:r>
    <w:r w:rsidR="003B19A8">
      <w:rPr>
        <w:sz w:val="16"/>
        <w:szCs w:val="16"/>
      </w:rPr>
      <w:t xml:space="preserve">AtkinsRéalis </w:t>
    </w:r>
    <w:r w:rsidR="003044E0">
      <w:rPr>
        <w:sz w:val="16"/>
        <w:szCs w:val="16"/>
      </w:rPr>
      <w:tab/>
    </w:r>
    <w:r w:rsidR="003044E0">
      <w:rPr>
        <w:sz w:val="16"/>
        <w:szCs w:val="16"/>
      </w:rPr>
      <w:tab/>
    </w:r>
    <w:r w:rsidR="003044E0">
      <w:rPr>
        <w:sz w:val="16"/>
        <w:szCs w:val="16"/>
      </w:rP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54E86" w14:textId="77777777" w:rsidR="00EC650C" w:rsidRDefault="00EC650C" w:rsidP="00DD0160">
      <w:pPr>
        <w:spacing w:after="0" w:line="240" w:lineRule="auto"/>
      </w:pPr>
      <w:r>
        <w:separator/>
      </w:r>
    </w:p>
  </w:footnote>
  <w:footnote w:type="continuationSeparator" w:id="0">
    <w:p w14:paraId="7CBF7820" w14:textId="77777777" w:rsidR="00EC650C" w:rsidRDefault="00EC650C" w:rsidP="00DD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CD33" w14:textId="77777777" w:rsidR="003B19A8" w:rsidRPr="00A13639" w:rsidRDefault="003B19A8" w:rsidP="003B19A8">
    <w:pPr>
      <w:pStyle w:val="Header"/>
      <w:ind w:left="0"/>
    </w:pPr>
    <w:r>
      <w:rPr>
        <w:noProof/>
      </w:rPr>
      <w:drawing>
        <wp:anchor distT="0" distB="0" distL="114300" distR="114300" simplePos="0" relativeHeight="251666944" behindDoc="0" locked="1" layoutInCell="1" allowOverlap="1" wp14:anchorId="6CBFA3D2" wp14:editId="0EFCA681">
          <wp:simplePos x="0" y="0"/>
          <wp:positionH relativeFrom="margin">
            <wp:posOffset>5194300</wp:posOffset>
          </wp:positionH>
          <wp:positionV relativeFrom="topMargin">
            <wp:posOffset>483870</wp:posOffset>
          </wp:positionV>
          <wp:extent cx="1569085" cy="201295"/>
          <wp:effectExtent l="0" t="0" r="0" b="0"/>
          <wp:wrapNone/>
          <wp:docPr id="2" name="picLogoAtkinsReal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LogoAtkinsReal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80680" w14:textId="77777777" w:rsidR="003044E0" w:rsidRDefault="003B19A8" w:rsidP="006160FE">
    <w:pPr>
      <w:pStyle w:val="Header"/>
      <w:ind w:left="0" w:right="216"/>
    </w:pPr>
    <w:r>
      <w:rPr>
        <w:noProof/>
      </w:rPr>
      <w:drawing>
        <wp:anchor distT="0" distB="0" distL="114300" distR="114300" simplePos="0" relativeHeight="251667968" behindDoc="0" locked="0" layoutInCell="1" allowOverlap="1" wp14:anchorId="0D8C560B" wp14:editId="5BCD99C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01420" cy="80073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4E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867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21CBF"/>
    <w:multiLevelType w:val="hybridMultilevel"/>
    <w:tmpl w:val="EBC0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371A"/>
    <w:multiLevelType w:val="hybridMultilevel"/>
    <w:tmpl w:val="4694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163D"/>
    <w:multiLevelType w:val="hybridMultilevel"/>
    <w:tmpl w:val="AFD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0477"/>
    <w:multiLevelType w:val="hybridMultilevel"/>
    <w:tmpl w:val="DD4C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CA4"/>
    <w:multiLevelType w:val="hybridMultilevel"/>
    <w:tmpl w:val="6EA2D8C2"/>
    <w:lvl w:ilvl="0" w:tplc="095EA66E">
      <w:numFmt w:val="bullet"/>
      <w:lvlText w:val="•"/>
      <w:lvlJc w:val="left"/>
      <w:pPr>
        <w:ind w:left="1080" w:hanging="720"/>
      </w:pPr>
      <w:rPr>
        <w:rFonts w:ascii="Frutiger LT Std 45 Light" w:eastAsia="Times New Roman" w:hAnsi="Frutiger LT Std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A5DD8"/>
    <w:multiLevelType w:val="hybridMultilevel"/>
    <w:tmpl w:val="FD4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F7F71"/>
    <w:multiLevelType w:val="hybridMultilevel"/>
    <w:tmpl w:val="D03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73529">
    <w:abstractNumId w:val="0"/>
  </w:num>
  <w:num w:numId="2" w16cid:durableId="135611362">
    <w:abstractNumId w:val="0"/>
  </w:num>
  <w:num w:numId="3" w16cid:durableId="1630739140">
    <w:abstractNumId w:val="0"/>
  </w:num>
  <w:num w:numId="4" w16cid:durableId="239754188">
    <w:abstractNumId w:val="0"/>
  </w:num>
  <w:num w:numId="5" w16cid:durableId="358623987">
    <w:abstractNumId w:val="0"/>
  </w:num>
  <w:num w:numId="6" w16cid:durableId="330373344">
    <w:abstractNumId w:val="0"/>
  </w:num>
  <w:num w:numId="7" w16cid:durableId="592787438">
    <w:abstractNumId w:val="0"/>
  </w:num>
  <w:num w:numId="8" w16cid:durableId="2081126911">
    <w:abstractNumId w:val="0"/>
  </w:num>
  <w:num w:numId="9" w16cid:durableId="581992309">
    <w:abstractNumId w:val="0"/>
  </w:num>
  <w:num w:numId="10" w16cid:durableId="178470005">
    <w:abstractNumId w:val="0"/>
  </w:num>
  <w:num w:numId="11" w16cid:durableId="1883471047">
    <w:abstractNumId w:val="0"/>
  </w:num>
  <w:num w:numId="12" w16cid:durableId="1501967701">
    <w:abstractNumId w:val="0"/>
  </w:num>
  <w:num w:numId="13" w16cid:durableId="307825844">
    <w:abstractNumId w:val="0"/>
  </w:num>
  <w:num w:numId="14" w16cid:durableId="363215011">
    <w:abstractNumId w:val="0"/>
  </w:num>
  <w:num w:numId="15" w16cid:durableId="1942519604">
    <w:abstractNumId w:val="0"/>
  </w:num>
  <w:num w:numId="16" w16cid:durableId="2030451102">
    <w:abstractNumId w:val="0"/>
  </w:num>
  <w:num w:numId="17" w16cid:durableId="391463121">
    <w:abstractNumId w:val="0"/>
  </w:num>
  <w:num w:numId="18" w16cid:durableId="1665547859">
    <w:abstractNumId w:val="0"/>
  </w:num>
  <w:num w:numId="19" w16cid:durableId="68428833">
    <w:abstractNumId w:val="0"/>
  </w:num>
  <w:num w:numId="20" w16cid:durableId="202716744">
    <w:abstractNumId w:val="0"/>
  </w:num>
  <w:num w:numId="21" w16cid:durableId="1990936629">
    <w:abstractNumId w:val="0"/>
  </w:num>
  <w:num w:numId="22" w16cid:durableId="2103841595">
    <w:abstractNumId w:val="0"/>
  </w:num>
  <w:num w:numId="23" w16cid:durableId="1915310378">
    <w:abstractNumId w:val="0"/>
  </w:num>
  <w:num w:numId="24" w16cid:durableId="421025480">
    <w:abstractNumId w:val="0"/>
  </w:num>
  <w:num w:numId="25" w16cid:durableId="516164901">
    <w:abstractNumId w:val="0"/>
  </w:num>
  <w:num w:numId="26" w16cid:durableId="15234735">
    <w:abstractNumId w:val="0"/>
  </w:num>
  <w:num w:numId="27" w16cid:durableId="1063144418">
    <w:abstractNumId w:val="0"/>
  </w:num>
  <w:num w:numId="28" w16cid:durableId="1720010963">
    <w:abstractNumId w:val="0"/>
  </w:num>
  <w:num w:numId="29" w16cid:durableId="352846716">
    <w:abstractNumId w:val="0"/>
  </w:num>
  <w:num w:numId="30" w16cid:durableId="1272012860">
    <w:abstractNumId w:val="0"/>
  </w:num>
  <w:num w:numId="31" w16cid:durableId="627396113">
    <w:abstractNumId w:val="0"/>
  </w:num>
  <w:num w:numId="32" w16cid:durableId="843209872">
    <w:abstractNumId w:val="0"/>
  </w:num>
  <w:num w:numId="33" w16cid:durableId="1164122178">
    <w:abstractNumId w:val="0"/>
  </w:num>
  <w:num w:numId="34" w16cid:durableId="94592711">
    <w:abstractNumId w:val="0"/>
  </w:num>
  <w:num w:numId="35" w16cid:durableId="1158181886">
    <w:abstractNumId w:val="0"/>
  </w:num>
  <w:num w:numId="36" w16cid:durableId="570433495">
    <w:abstractNumId w:val="0"/>
  </w:num>
  <w:num w:numId="37" w16cid:durableId="280575326">
    <w:abstractNumId w:val="0"/>
  </w:num>
  <w:num w:numId="38" w16cid:durableId="2070497537">
    <w:abstractNumId w:val="0"/>
  </w:num>
  <w:num w:numId="39" w16cid:durableId="392432985">
    <w:abstractNumId w:val="0"/>
  </w:num>
  <w:num w:numId="40" w16cid:durableId="321085837">
    <w:abstractNumId w:val="4"/>
  </w:num>
  <w:num w:numId="41" w16cid:durableId="1770738866">
    <w:abstractNumId w:val="3"/>
  </w:num>
  <w:num w:numId="42" w16cid:durableId="1052970895">
    <w:abstractNumId w:val="6"/>
  </w:num>
  <w:num w:numId="43" w16cid:durableId="1926105417">
    <w:abstractNumId w:val="1"/>
  </w:num>
  <w:num w:numId="44" w16cid:durableId="2060544895">
    <w:abstractNumId w:val="5"/>
  </w:num>
  <w:num w:numId="45" w16cid:durableId="1716808567">
    <w:abstractNumId w:val="0"/>
  </w:num>
  <w:num w:numId="46" w16cid:durableId="2014721472">
    <w:abstractNumId w:val="2"/>
  </w:num>
  <w:num w:numId="47" w16cid:durableId="1745682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0C"/>
    <w:rsid w:val="00000133"/>
    <w:rsid w:val="00000465"/>
    <w:rsid w:val="00000B99"/>
    <w:rsid w:val="00012788"/>
    <w:rsid w:val="00012F28"/>
    <w:rsid w:val="00017894"/>
    <w:rsid w:val="000206C2"/>
    <w:rsid w:val="00020D4A"/>
    <w:rsid w:val="00033B7F"/>
    <w:rsid w:val="00033DBE"/>
    <w:rsid w:val="00040567"/>
    <w:rsid w:val="0004461F"/>
    <w:rsid w:val="00052861"/>
    <w:rsid w:val="00053FDA"/>
    <w:rsid w:val="00054CBF"/>
    <w:rsid w:val="00054F8D"/>
    <w:rsid w:val="00055678"/>
    <w:rsid w:val="00060F1B"/>
    <w:rsid w:val="00063303"/>
    <w:rsid w:val="00075AA6"/>
    <w:rsid w:val="0008318D"/>
    <w:rsid w:val="00091EC9"/>
    <w:rsid w:val="000A3C15"/>
    <w:rsid w:val="000A7E84"/>
    <w:rsid w:val="000B0972"/>
    <w:rsid w:val="000B1945"/>
    <w:rsid w:val="000B2272"/>
    <w:rsid w:val="000B6CAC"/>
    <w:rsid w:val="000C0D77"/>
    <w:rsid w:val="000C3F3A"/>
    <w:rsid w:val="000C4507"/>
    <w:rsid w:val="000D074D"/>
    <w:rsid w:val="000D3BBA"/>
    <w:rsid w:val="000D3EDB"/>
    <w:rsid w:val="000D5F33"/>
    <w:rsid w:val="000E5652"/>
    <w:rsid w:val="000E67CB"/>
    <w:rsid w:val="000E7426"/>
    <w:rsid w:val="000F0FB6"/>
    <w:rsid w:val="000F1261"/>
    <w:rsid w:val="000F45A2"/>
    <w:rsid w:val="000F5648"/>
    <w:rsid w:val="000F7010"/>
    <w:rsid w:val="0010417A"/>
    <w:rsid w:val="001110A8"/>
    <w:rsid w:val="00113685"/>
    <w:rsid w:val="00115AD4"/>
    <w:rsid w:val="00121210"/>
    <w:rsid w:val="0012199F"/>
    <w:rsid w:val="00126B5E"/>
    <w:rsid w:val="001400C0"/>
    <w:rsid w:val="001472B4"/>
    <w:rsid w:val="00147E52"/>
    <w:rsid w:val="00152C5D"/>
    <w:rsid w:val="00162BF3"/>
    <w:rsid w:val="001635F7"/>
    <w:rsid w:val="001737AE"/>
    <w:rsid w:val="00173B81"/>
    <w:rsid w:val="001773D3"/>
    <w:rsid w:val="001775EA"/>
    <w:rsid w:val="001800AB"/>
    <w:rsid w:val="00187AAC"/>
    <w:rsid w:val="00191FDE"/>
    <w:rsid w:val="00192A3C"/>
    <w:rsid w:val="00193707"/>
    <w:rsid w:val="001947DC"/>
    <w:rsid w:val="00194EF2"/>
    <w:rsid w:val="00196751"/>
    <w:rsid w:val="001B7017"/>
    <w:rsid w:val="001B712E"/>
    <w:rsid w:val="001D1477"/>
    <w:rsid w:val="001D289C"/>
    <w:rsid w:val="001D614C"/>
    <w:rsid w:val="001E06EB"/>
    <w:rsid w:val="001E267B"/>
    <w:rsid w:val="001E2AC1"/>
    <w:rsid w:val="001E3E96"/>
    <w:rsid w:val="001E47EC"/>
    <w:rsid w:val="001F42CD"/>
    <w:rsid w:val="001F5BA5"/>
    <w:rsid w:val="001F78A0"/>
    <w:rsid w:val="002119EB"/>
    <w:rsid w:val="0021395A"/>
    <w:rsid w:val="00222605"/>
    <w:rsid w:val="002238B4"/>
    <w:rsid w:val="00225172"/>
    <w:rsid w:val="00225CA6"/>
    <w:rsid w:val="00233CFA"/>
    <w:rsid w:val="00234F64"/>
    <w:rsid w:val="00235FAE"/>
    <w:rsid w:val="00243DD0"/>
    <w:rsid w:val="002459B2"/>
    <w:rsid w:val="00246D0D"/>
    <w:rsid w:val="0025098F"/>
    <w:rsid w:val="002525F6"/>
    <w:rsid w:val="0025608B"/>
    <w:rsid w:val="00257C53"/>
    <w:rsid w:val="00260E87"/>
    <w:rsid w:val="00270E81"/>
    <w:rsid w:val="00274A05"/>
    <w:rsid w:val="00275022"/>
    <w:rsid w:val="00281047"/>
    <w:rsid w:val="002871C7"/>
    <w:rsid w:val="0029266D"/>
    <w:rsid w:val="00292C7D"/>
    <w:rsid w:val="00294DA9"/>
    <w:rsid w:val="002A608F"/>
    <w:rsid w:val="002A6A53"/>
    <w:rsid w:val="002A7CBD"/>
    <w:rsid w:val="002C219B"/>
    <w:rsid w:val="002C5C5A"/>
    <w:rsid w:val="002D0F87"/>
    <w:rsid w:val="002D29E5"/>
    <w:rsid w:val="002D5A46"/>
    <w:rsid w:val="002E1293"/>
    <w:rsid w:val="002F03FD"/>
    <w:rsid w:val="002F29CA"/>
    <w:rsid w:val="0030040A"/>
    <w:rsid w:val="00302781"/>
    <w:rsid w:val="003044E0"/>
    <w:rsid w:val="00306340"/>
    <w:rsid w:val="003076F6"/>
    <w:rsid w:val="00315146"/>
    <w:rsid w:val="0032122D"/>
    <w:rsid w:val="0032715D"/>
    <w:rsid w:val="00333D39"/>
    <w:rsid w:val="003367FC"/>
    <w:rsid w:val="003368AD"/>
    <w:rsid w:val="00352988"/>
    <w:rsid w:val="00363592"/>
    <w:rsid w:val="00371068"/>
    <w:rsid w:val="003715B9"/>
    <w:rsid w:val="00373DFC"/>
    <w:rsid w:val="00374476"/>
    <w:rsid w:val="00375E16"/>
    <w:rsid w:val="0038557E"/>
    <w:rsid w:val="00392A10"/>
    <w:rsid w:val="0039355B"/>
    <w:rsid w:val="00396B95"/>
    <w:rsid w:val="003A0C52"/>
    <w:rsid w:val="003A11D7"/>
    <w:rsid w:val="003A1FF5"/>
    <w:rsid w:val="003A5D2C"/>
    <w:rsid w:val="003B19A8"/>
    <w:rsid w:val="003C3A13"/>
    <w:rsid w:val="003D3BFC"/>
    <w:rsid w:val="003D5494"/>
    <w:rsid w:val="003D64F3"/>
    <w:rsid w:val="003E0FBE"/>
    <w:rsid w:val="003E32DA"/>
    <w:rsid w:val="003E3F73"/>
    <w:rsid w:val="003E6916"/>
    <w:rsid w:val="003E7319"/>
    <w:rsid w:val="004023D2"/>
    <w:rsid w:val="00403C14"/>
    <w:rsid w:val="00412ECC"/>
    <w:rsid w:val="00423EED"/>
    <w:rsid w:val="0043042B"/>
    <w:rsid w:val="00434A78"/>
    <w:rsid w:val="0043636E"/>
    <w:rsid w:val="00436E60"/>
    <w:rsid w:val="00444642"/>
    <w:rsid w:val="00444B69"/>
    <w:rsid w:val="00450018"/>
    <w:rsid w:val="004574F7"/>
    <w:rsid w:val="004575AD"/>
    <w:rsid w:val="0046019B"/>
    <w:rsid w:val="00467229"/>
    <w:rsid w:val="0047329E"/>
    <w:rsid w:val="00483BA4"/>
    <w:rsid w:val="004910CF"/>
    <w:rsid w:val="00491B4B"/>
    <w:rsid w:val="00495C5C"/>
    <w:rsid w:val="00496824"/>
    <w:rsid w:val="004A0A55"/>
    <w:rsid w:val="004A7C2B"/>
    <w:rsid w:val="004B42EC"/>
    <w:rsid w:val="004C1AA7"/>
    <w:rsid w:val="004D26BE"/>
    <w:rsid w:val="004F0052"/>
    <w:rsid w:val="004F1AEE"/>
    <w:rsid w:val="004F2179"/>
    <w:rsid w:val="004F3688"/>
    <w:rsid w:val="004F6CF1"/>
    <w:rsid w:val="00500DB3"/>
    <w:rsid w:val="0050620B"/>
    <w:rsid w:val="0052255F"/>
    <w:rsid w:val="0053034A"/>
    <w:rsid w:val="0053723A"/>
    <w:rsid w:val="0054303E"/>
    <w:rsid w:val="00543D6E"/>
    <w:rsid w:val="0054502C"/>
    <w:rsid w:val="00546CC1"/>
    <w:rsid w:val="005475EE"/>
    <w:rsid w:val="005536DE"/>
    <w:rsid w:val="00556B20"/>
    <w:rsid w:val="00562861"/>
    <w:rsid w:val="005707C3"/>
    <w:rsid w:val="0058147A"/>
    <w:rsid w:val="00582B6B"/>
    <w:rsid w:val="00584F25"/>
    <w:rsid w:val="0059042A"/>
    <w:rsid w:val="0059493C"/>
    <w:rsid w:val="005A0EFC"/>
    <w:rsid w:val="005A23D9"/>
    <w:rsid w:val="005A2CB1"/>
    <w:rsid w:val="005A5274"/>
    <w:rsid w:val="005B14CA"/>
    <w:rsid w:val="005B1EF6"/>
    <w:rsid w:val="005B429D"/>
    <w:rsid w:val="005C24D8"/>
    <w:rsid w:val="005C28DE"/>
    <w:rsid w:val="005C4C6F"/>
    <w:rsid w:val="005C5A62"/>
    <w:rsid w:val="005D5EFA"/>
    <w:rsid w:val="005D7CB2"/>
    <w:rsid w:val="005E0F90"/>
    <w:rsid w:val="005E5A63"/>
    <w:rsid w:val="005E7678"/>
    <w:rsid w:val="005F31B1"/>
    <w:rsid w:val="00601E03"/>
    <w:rsid w:val="0060385C"/>
    <w:rsid w:val="00603B35"/>
    <w:rsid w:val="00607AE3"/>
    <w:rsid w:val="00607D7B"/>
    <w:rsid w:val="006160FE"/>
    <w:rsid w:val="00617F2C"/>
    <w:rsid w:val="00627D24"/>
    <w:rsid w:val="00640E75"/>
    <w:rsid w:val="006450B3"/>
    <w:rsid w:val="00651D5A"/>
    <w:rsid w:val="006630EC"/>
    <w:rsid w:val="00665A46"/>
    <w:rsid w:val="00666EF7"/>
    <w:rsid w:val="00681700"/>
    <w:rsid w:val="00684A16"/>
    <w:rsid w:val="00687A59"/>
    <w:rsid w:val="0069413E"/>
    <w:rsid w:val="006A26D5"/>
    <w:rsid w:val="006A2FED"/>
    <w:rsid w:val="006A55AD"/>
    <w:rsid w:val="006A5809"/>
    <w:rsid w:val="006A7D76"/>
    <w:rsid w:val="006B773C"/>
    <w:rsid w:val="006C0CC7"/>
    <w:rsid w:val="006C3097"/>
    <w:rsid w:val="006C54B1"/>
    <w:rsid w:val="006D6458"/>
    <w:rsid w:val="006E1AC4"/>
    <w:rsid w:val="006E3C34"/>
    <w:rsid w:val="006E44B3"/>
    <w:rsid w:val="006F13B9"/>
    <w:rsid w:val="00706142"/>
    <w:rsid w:val="00715B08"/>
    <w:rsid w:val="00716DFC"/>
    <w:rsid w:val="00720814"/>
    <w:rsid w:val="00722257"/>
    <w:rsid w:val="00731EFC"/>
    <w:rsid w:val="00732867"/>
    <w:rsid w:val="00735AF6"/>
    <w:rsid w:val="007417A6"/>
    <w:rsid w:val="007423B0"/>
    <w:rsid w:val="007444C1"/>
    <w:rsid w:val="00745D65"/>
    <w:rsid w:val="00746335"/>
    <w:rsid w:val="007464A4"/>
    <w:rsid w:val="0075115C"/>
    <w:rsid w:val="00761129"/>
    <w:rsid w:val="007675A5"/>
    <w:rsid w:val="007718C8"/>
    <w:rsid w:val="00771ED5"/>
    <w:rsid w:val="00772B17"/>
    <w:rsid w:val="00775591"/>
    <w:rsid w:val="00775FE7"/>
    <w:rsid w:val="00776EA5"/>
    <w:rsid w:val="00780AB7"/>
    <w:rsid w:val="00784F92"/>
    <w:rsid w:val="007853AA"/>
    <w:rsid w:val="00786EB5"/>
    <w:rsid w:val="00790263"/>
    <w:rsid w:val="00791B71"/>
    <w:rsid w:val="00793E6E"/>
    <w:rsid w:val="007A03D6"/>
    <w:rsid w:val="007B3F92"/>
    <w:rsid w:val="007C03D9"/>
    <w:rsid w:val="007C38C0"/>
    <w:rsid w:val="007C56AC"/>
    <w:rsid w:val="007C5B47"/>
    <w:rsid w:val="007D0CCA"/>
    <w:rsid w:val="007D2E10"/>
    <w:rsid w:val="007D2F01"/>
    <w:rsid w:val="007E1677"/>
    <w:rsid w:val="007E3A30"/>
    <w:rsid w:val="008020A5"/>
    <w:rsid w:val="00803381"/>
    <w:rsid w:val="00806471"/>
    <w:rsid w:val="00807C7C"/>
    <w:rsid w:val="00813E61"/>
    <w:rsid w:val="0081543A"/>
    <w:rsid w:val="00816784"/>
    <w:rsid w:val="0082078F"/>
    <w:rsid w:val="008210E5"/>
    <w:rsid w:val="008261CB"/>
    <w:rsid w:val="008261F1"/>
    <w:rsid w:val="00826BFF"/>
    <w:rsid w:val="0083044F"/>
    <w:rsid w:val="00831EB2"/>
    <w:rsid w:val="00832C81"/>
    <w:rsid w:val="00834850"/>
    <w:rsid w:val="0084452C"/>
    <w:rsid w:val="0084531D"/>
    <w:rsid w:val="00851ED6"/>
    <w:rsid w:val="0085563E"/>
    <w:rsid w:val="00856AD7"/>
    <w:rsid w:val="00872D9B"/>
    <w:rsid w:val="008841EC"/>
    <w:rsid w:val="00886D8B"/>
    <w:rsid w:val="00892265"/>
    <w:rsid w:val="00893412"/>
    <w:rsid w:val="0089343C"/>
    <w:rsid w:val="008A032F"/>
    <w:rsid w:val="008A2F7C"/>
    <w:rsid w:val="008A56D6"/>
    <w:rsid w:val="008B0BDA"/>
    <w:rsid w:val="008B2A6B"/>
    <w:rsid w:val="008B2CB6"/>
    <w:rsid w:val="008B6041"/>
    <w:rsid w:val="008B65AE"/>
    <w:rsid w:val="008C2B7F"/>
    <w:rsid w:val="008C34DD"/>
    <w:rsid w:val="008D05EF"/>
    <w:rsid w:val="008E628A"/>
    <w:rsid w:val="008E692F"/>
    <w:rsid w:val="008F6BD4"/>
    <w:rsid w:val="009018A9"/>
    <w:rsid w:val="009060D7"/>
    <w:rsid w:val="009069EA"/>
    <w:rsid w:val="0091006A"/>
    <w:rsid w:val="00916EC7"/>
    <w:rsid w:val="00916F11"/>
    <w:rsid w:val="0092790C"/>
    <w:rsid w:val="00933B67"/>
    <w:rsid w:val="00935335"/>
    <w:rsid w:val="0094650B"/>
    <w:rsid w:val="0095548B"/>
    <w:rsid w:val="0095727E"/>
    <w:rsid w:val="009600D6"/>
    <w:rsid w:val="0096174A"/>
    <w:rsid w:val="009717D6"/>
    <w:rsid w:val="0097496B"/>
    <w:rsid w:val="00974E8B"/>
    <w:rsid w:val="00982CC8"/>
    <w:rsid w:val="00983E7E"/>
    <w:rsid w:val="009872C3"/>
    <w:rsid w:val="009938A7"/>
    <w:rsid w:val="00993F75"/>
    <w:rsid w:val="009A4B33"/>
    <w:rsid w:val="009A582D"/>
    <w:rsid w:val="009C1C29"/>
    <w:rsid w:val="009D1252"/>
    <w:rsid w:val="009D4C58"/>
    <w:rsid w:val="009E57BA"/>
    <w:rsid w:val="009F640F"/>
    <w:rsid w:val="00A02D90"/>
    <w:rsid w:val="00A048C9"/>
    <w:rsid w:val="00A233F4"/>
    <w:rsid w:val="00A25239"/>
    <w:rsid w:val="00A41BA6"/>
    <w:rsid w:val="00A41DB0"/>
    <w:rsid w:val="00A428C4"/>
    <w:rsid w:val="00A43B94"/>
    <w:rsid w:val="00A461A3"/>
    <w:rsid w:val="00A51D11"/>
    <w:rsid w:val="00A570C6"/>
    <w:rsid w:val="00A571AF"/>
    <w:rsid w:val="00A60692"/>
    <w:rsid w:val="00A63E30"/>
    <w:rsid w:val="00A63F4D"/>
    <w:rsid w:val="00A6636D"/>
    <w:rsid w:val="00A75E1D"/>
    <w:rsid w:val="00A81DD1"/>
    <w:rsid w:val="00A87B60"/>
    <w:rsid w:val="00A945F7"/>
    <w:rsid w:val="00A947DA"/>
    <w:rsid w:val="00AA0BC8"/>
    <w:rsid w:val="00AA13BA"/>
    <w:rsid w:val="00AB2895"/>
    <w:rsid w:val="00AB299F"/>
    <w:rsid w:val="00AB65FD"/>
    <w:rsid w:val="00AB6D95"/>
    <w:rsid w:val="00AC71FA"/>
    <w:rsid w:val="00AD0A9F"/>
    <w:rsid w:val="00AD1483"/>
    <w:rsid w:val="00AD2697"/>
    <w:rsid w:val="00AD68AB"/>
    <w:rsid w:val="00AE17F3"/>
    <w:rsid w:val="00AE5879"/>
    <w:rsid w:val="00AF1136"/>
    <w:rsid w:val="00AF2DD3"/>
    <w:rsid w:val="00AF48DD"/>
    <w:rsid w:val="00AF5173"/>
    <w:rsid w:val="00AF577A"/>
    <w:rsid w:val="00B018F9"/>
    <w:rsid w:val="00B026C6"/>
    <w:rsid w:val="00B077C9"/>
    <w:rsid w:val="00B12807"/>
    <w:rsid w:val="00B231EE"/>
    <w:rsid w:val="00B2358F"/>
    <w:rsid w:val="00B27A69"/>
    <w:rsid w:val="00B30F59"/>
    <w:rsid w:val="00B322EA"/>
    <w:rsid w:val="00B33D0C"/>
    <w:rsid w:val="00B34DD5"/>
    <w:rsid w:val="00B35854"/>
    <w:rsid w:val="00B41590"/>
    <w:rsid w:val="00B42A21"/>
    <w:rsid w:val="00B5052B"/>
    <w:rsid w:val="00B65BF2"/>
    <w:rsid w:val="00B70C12"/>
    <w:rsid w:val="00B70C3B"/>
    <w:rsid w:val="00B72A58"/>
    <w:rsid w:val="00B75F4A"/>
    <w:rsid w:val="00B907E6"/>
    <w:rsid w:val="00B931DD"/>
    <w:rsid w:val="00B9587F"/>
    <w:rsid w:val="00B96DBC"/>
    <w:rsid w:val="00B97876"/>
    <w:rsid w:val="00BA6909"/>
    <w:rsid w:val="00BB031E"/>
    <w:rsid w:val="00BB4167"/>
    <w:rsid w:val="00BB5E29"/>
    <w:rsid w:val="00BB6C95"/>
    <w:rsid w:val="00BC21A1"/>
    <w:rsid w:val="00BC375F"/>
    <w:rsid w:val="00BC761C"/>
    <w:rsid w:val="00BD2B65"/>
    <w:rsid w:val="00BE2CED"/>
    <w:rsid w:val="00BE45FE"/>
    <w:rsid w:val="00BF7D5D"/>
    <w:rsid w:val="00C0060D"/>
    <w:rsid w:val="00C01DF2"/>
    <w:rsid w:val="00C02008"/>
    <w:rsid w:val="00C024C7"/>
    <w:rsid w:val="00C0354B"/>
    <w:rsid w:val="00C05C8E"/>
    <w:rsid w:val="00C105B7"/>
    <w:rsid w:val="00C1183C"/>
    <w:rsid w:val="00C11925"/>
    <w:rsid w:val="00C11CFA"/>
    <w:rsid w:val="00C15E10"/>
    <w:rsid w:val="00C26DEC"/>
    <w:rsid w:val="00C278B6"/>
    <w:rsid w:val="00C35D2D"/>
    <w:rsid w:val="00C43B9D"/>
    <w:rsid w:val="00C538A2"/>
    <w:rsid w:val="00C5492F"/>
    <w:rsid w:val="00C571A9"/>
    <w:rsid w:val="00C63136"/>
    <w:rsid w:val="00C6341D"/>
    <w:rsid w:val="00C65C30"/>
    <w:rsid w:val="00C71A5B"/>
    <w:rsid w:val="00C8192D"/>
    <w:rsid w:val="00C872B0"/>
    <w:rsid w:val="00C91B19"/>
    <w:rsid w:val="00C91CD5"/>
    <w:rsid w:val="00C9477A"/>
    <w:rsid w:val="00C973EB"/>
    <w:rsid w:val="00CA1432"/>
    <w:rsid w:val="00CA551B"/>
    <w:rsid w:val="00CA6ED0"/>
    <w:rsid w:val="00CB3A9D"/>
    <w:rsid w:val="00CB7D44"/>
    <w:rsid w:val="00CC0D3B"/>
    <w:rsid w:val="00CC4FC0"/>
    <w:rsid w:val="00CC503A"/>
    <w:rsid w:val="00CD5B18"/>
    <w:rsid w:val="00CF4BA8"/>
    <w:rsid w:val="00CF7265"/>
    <w:rsid w:val="00D11A0D"/>
    <w:rsid w:val="00D13F50"/>
    <w:rsid w:val="00D15CC2"/>
    <w:rsid w:val="00D351BB"/>
    <w:rsid w:val="00D505C6"/>
    <w:rsid w:val="00D573CC"/>
    <w:rsid w:val="00D612DE"/>
    <w:rsid w:val="00D61E4E"/>
    <w:rsid w:val="00D6292B"/>
    <w:rsid w:val="00D65266"/>
    <w:rsid w:val="00D67812"/>
    <w:rsid w:val="00D80110"/>
    <w:rsid w:val="00D8487D"/>
    <w:rsid w:val="00D94CEE"/>
    <w:rsid w:val="00D9767E"/>
    <w:rsid w:val="00DA24B5"/>
    <w:rsid w:val="00DA2D24"/>
    <w:rsid w:val="00DB1C8F"/>
    <w:rsid w:val="00DB3BA0"/>
    <w:rsid w:val="00DB47B7"/>
    <w:rsid w:val="00DB5BAC"/>
    <w:rsid w:val="00DC6007"/>
    <w:rsid w:val="00DD0160"/>
    <w:rsid w:val="00DD540A"/>
    <w:rsid w:val="00DD5984"/>
    <w:rsid w:val="00DD5A79"/>
    <w:rsid w:val="00DD6D59"/>
    <w:rsid w:val="00DF34E7"/>
    <w:rsid w:val="00DF6250"/>
    <w:rsid w:val="00E15725"/>
    <w:rsid w:val="00E21F51"/>
    <w:rsid w:val="00E23561"/>
    <w:rsid w:val="00E2436E"/>
    <w:rsid w:val="00E33BA5"/>
    <w:rsid w:val="00E42E3D"/>
    <w:rsid w:val="00E42EAF"/>
    <w:rsid w:val="00E470EA"/>
    <w:rsid w:val="00E500AD"/>
    <w:rsid w:val="00E5320B"/>
    <w:rsid w:val="00E55F09"/>
    <w:rsid w:val="00E6782B"/>
    <w:rsid w:val="00E73427"/>
    <w:rsid w:val="00E7362E"/>
    <w:rsid w:val="00E75579"/>
    <w:rsid w:val="00E84C16"/>
    <w:rsid w:val="00E9298C"/>
    <w:rsid w:val="00E94DED"/>
    <w:rsid w:val="00E951EA"/>
    <w:rsid w:val="00EA3CEF"/>
    <w:rsid w:val="00EB63AB"/>
    <w:rsid w:val="00EB7318"/>
    <w:rsid w:val="00EC227D"/>
    <w:rsid w:val="00EC26A1"/>
    <w:rsid w:val="00EC4CF3"/>
    <w:rsid w:val="00EC650C"/>
    <w:rsid w:val="00ED2C49"/>
    <w:rsid w:val="00ED3826"/>
    <w:rsid w:val="00ED44EF"/>
    <w:rsid w:val="00EE1CE7"/>
    <w:rsid w:val="00EE387B"/>
    <w:rsid w:val="00EE7732"/>
    <w:rsid w:val="00EE7944"/>
    <w:rsid w:val="00EF0D48"/>
    <w:rsid w:val="00F03236"/>
    <w:rsid w:val="00F04095"/>
    <w:rsid w:val="00F05940"/>
    <w:rsid w:val="00F0684D"/>
    <w:rsid w:val="00F145F1"/>
    <w:rsid w:val="00F152EA"/>
    <w:rsid w:val="00F15536"/>
    <w:rsid w:val="00F16133"/>
    <w:rsid w:val="00F1655D"/>
    <w:rsid w:val="00F1704F"/>
    <w:rsid w:val="00F17668"/>
    <w:rsid w:val="00F200BE"/>
    <w:rsid w:val="00F326D1"/>
    <w:rsid w:val="00F34CD0"/>
    <w:rsid w:val="00F442E2"/>
    <w:rsid w:val="00F44851"/>
    <w:rsid w:val="00F52605"/>
    <w:rsid w:val="00F56FD1"/>
    <w:rsid w:val="00F604F8"/>
    <w:rsid w:val="00F77984"/>
    <w:rsid w:val="00F86E2D"/>
    <w:rsid w:val="00F9577E"/>
    <w:rsid w:val="00F963F8"/>
    <w:rsid w:val="00F968E5"/>
    <w:rsid w:val="00F96B7E"/>
    <w:rsid w:val="00FB418D"/>
    <w:rsid w:val="00FB5A5C"/>
    <w:rsid w:val="00FB7AE5"/>
    <w:rsid w:val="00FC03C4"/>
    <w:rsid w:val="00FC0C0D"/>
    <w:rsid w:val="00FC1649"/>
    <w:rsid w:val="00FC74C1"/>
    <w:rsid w:val="00FC78B6"/>
    <w:rsid w:val="00FD296B"/>
    <w:rsid w:val="00FD371E"/>
    <w:rsid w:val="00FD3D34"/>
    <w:rsid w:val="00FD41AF"/>
    <w:rsid w:val="00FD4DB4"/>
    <w:rsid w:val="00FD77E0"/>
    <w:rsid w:val="00FE1C6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8BC00"/>
  <w14:defaultImageDpi w14:val="0"/>
  <w15:docId w15:val="{ECBE9F9A-539B-48CC-9DF2-43326CA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F8"/>
    <w:pPr>
      <w:ind w:left="-115"/>
    </w:pPr>
    <w:rPr>
      <w:rFonts w:ascii="Arial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814"/>
    <w:pPr>
      <w:keepNext/>
      <w:keepLines/>
      <w:spacing w:after="0"/>
      <w:ind w:left="0"/>
      <w:outlineLvl w:val="0"/>
    </w:pPr>
    <w:rPr>
      <w:rFonts w:eastAsiaTheme="majorEastAsia"/>
      <w:b/>
      <w:color w:val="005C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A46"/>
    <w:pPr>
      <w:keepNext/>
      <w:keepLines/>
      <w:ind w:left="0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814"/>
    <w:pPr>
      <w:keepNext/>
      <w:keepLines/>
      <w:spacing w:after="200"/>
      <w:outlineLvl w:val="2"/>
    </w:pPr>
    <w:rPr>
      <w:rFonts w:eastAsiaTheme="majorEastAsia"/>
      <w:b/>
      <w:color w:val="005C9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0814"/>
    <w:rPr>
      <w:rFonts w:ascii="Arial" w:eastAsiaTheme="majorEastAsia" w:hAnsi="Arial" w:cs="Times New Roman"/>
      <w:b/>
      <w:color w:val="005C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65A46"/>
    <w:rPr>
      <w:rFonts w:ascii="Arial" w:eastAsiaTheme="majorEastAsia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20814"/>
    <w:rPr>
      <w:rFonts w:ascii="Arial" w:eastAsiaTheme="majorEastAsia" w:hAnsi="Arial" w:cs="Times New Roman"/>
      <w:b/>
      <w:color w:val="005C96"/>
      <w:sz w:val="24"/>
      <w:szCs w:val="24"/>
    </w:rPr>
  </w:style>
  <w:style w:type="table" w:styleId="TableGrid">
    <w:name w:val="Table Grid"/>
    <w:basedOn w:val="TableNormal"/>
    <w:uiPriority w:val="39"/>
    <w:rsid w:val="00A947D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1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D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160"/>
    <w:rPr>
      <w:rFonts w:cs="Times New Roman"/>
    </w:rPr>
  </w:style>
  <w:style w:type="paragraph" w:styleId="ListParagraph">
    <w:name w:val="List Paragraph"/>
    <w:basedOn w:val="Normal"/>
    <w:uiPriority w:val="34"/>
    <w:qFormat/>
    <w:rsid w:val="006C30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5F09"/>
    <w:rPr>
      <w:rFonts w:cs="Times New Roman"/>
      <w:color w:val="808080"/>
    </w:rPr>
  </w:style>
  <w:style w:type="paragraph" w:customStyle="1" w:styleId="EducationHeading">
    <w:name w:val="Education Heading"/>
    <w:next w:val="Normal"/>
    <w:qFormat/>
    <w:rsid w:val="00665A46"/>
    <w:pPr>
      <w:pBdr>
        <w:top w:val="single" w:sz="4" w:space="10" w:color="156570"/>
      </w:pBdr>
      <w:spacing w:before="90" w:after="0" w:line="240" w:lineRule="auto"/>
    </w:pPr>
    <w:rPr>
      <w:rFonts w:ascii="Arial" w:hAnsi="Arial" w:cs="Times New Roman"/>
      <w:b/>
      <w:color w:val="156570"/>
      <w:sz w:val="20"/>
      <w:szCs w:val="24"/>
    </w:rPr>
  </w:style>
  <w:style w:type="character" w:customStyle="1" w:styleId="BodyCopyChar">
    <w:name w:val="Body Copy Char"/>
    <w:link w:val="BodyCopy"/>
    <w:locked/>
    <w:rsid w:val="00275022"/>
    <w:rPr>
      <w:rFonts w:ascii="Arial" w:hAnsi="Arial"/>
      <w:sz w:val="18"/>
    </w:rPr>
  </w:style>
  <w:style w:type="paragraph" w:customStyle="1" w:styleId="BodyCopy">
    <w:name w:val="Body Copy"/>
    <w:basedOn w:val="Normal"/>
    <w:link w:val="BodyCopyChar"/>
    <w:autoRedefine/>
    <w:rsid w:val="00275022"/>
    <w:pPr>
      <w:widowControl w:val="0"/>
      <w:autoSpaceDE w:val="0"/>
      <w:autoSpaceDN w:val="0"/>
      <w:adjustRightInd w:val="0"/>
      <w:spacing w:after="0" w:line="240" w:lineRule="auto"/>
      <w:ind w:left="0" w:right="72"/>
    </w:pPr>
    <w:rPr>
      <w:rFonts w:cs="Arial"/>
      <w:sz w:val="18"/>
      <w:szCs w:val="18"/>
    </w:rPr>
  </w:style>
  <w:style w:type="paragraph" w:styleId="ListBullet">
    <w:name w:val="List Bullet"/>
    <w:basedOn w:val="Normal"/>
    <w:uiPriority w:val="1"/>
    <w:unhideWhenUsed/>
    <w:qFormat/>
    <w:rsid w:val="00A75E1D"/>
    <w:pPr>
      <w:numPr>
        <w:numId w:val="7"/>
      </w:num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335"/>
    <w:rPr>
      <w:rFonts w:ascii="Segoe UI" w:hAnsi="Segoe UI" w:cs="Segoe UI"/>
      <w:sz w:val="18"/>
      <w:szCs w:val="18"/>
    </w:rPr>
  </w:style>
  <w:style w:type="paragraph" w:customStyle="1" w:styleId="EducationText">
    <w:name w:val="Education Text"/>
    <w:basedOn w:val="Normal"/>
    <w:next w:val="Normal"/>
    <w:rsid w:val="003368AD"/>
    <w:pPr>
      <w:tabs>
        <w:tab w:val="left" w:pos="-720"/>
        <w:tab w:val="left" w:pos="0"/>
        <w:tab w:val="left" w:pos="360"/>
      </w:tabs>
      <w:autoSpaceDE w:val="0"/>
      <w:autoSpaceDN w:val="0"/>
      <w:spacing w:after="0" w:line="240" w:lineRule="auto"/>
      <w:ind w:left="0"/>
    </w:pPr>
    <w:rPr>
      <w:sz w:val="18"/>
      <w:szCs w:val="20"/>
    </w:rPr>
  </w:style>
  <w:style w:type="paragraph" w:customStyle="1" w:styleId="EducationTextwithspaceafter">
    <w:name w:val="Education Text (with space after)"/>
    <w:basedOn w:val="Normal"/>
    <w:uiPriority w:val="99"/>
    <w:rsid w:val="003368AD"/>
    <w:pPr>
      <w:tabs>
        <w:tab w:val="left" w:pos="-720"/>
        <w:tab w:val="left" w:pos="0"/>
        <w:tab w:val="left" w:pos="360"/>
      </w:tabs>
      <w:autoSpaceDE w:val="0"/>
      <w:autoSpaceDN w:val="0"/>
      <w:spacing w:after="80" w:line="240" w:lineRule="auto"/>
      <w:ind w:left="0"/>
    </w:pPr>
    <w:rPr>
      <w:sz w:val="18"/>
      <w:szCs w:val="20"/>
    </w:rPr>
  </w:style>
  <w:style w:type="paragraph" w:customStyle="1" w:styleId="Sidebar-Header">
    <w:name w:val="Sidebar-Header"/>
    <w:uiPriority w:val="99"/>
    <w:rsid w:val="007D2F01"/>
    <w:pPr>
      <w:keepNext/>
      <w:pBdr>
        <w:bottom w:val="single" w:sz="4" w:space="1" w:color="auto"/>
      </w:pBdr>
      <w:autoSpaceDE w:val="0"/>
      <w:autoSpaceDN w:val="0"/>
      <w:adjustRightInd w:val="0"/>
      <w:spacing w:before="170" w:after="80" w:line="250" w:lineRule="atLeast"/>
      <w:textAlignment w:val="center"/>
    </w:pPr>
    <w:rPr>
      <w:rFonts w:ascii="Arial" w:hAnsi="Arial" w:cs="Frutiger LT Std 45 Light"/>
      <w:bCs/>
      <w:color w:val="23A2D8"/>
    </w:rPr>
  </w:style>
  <w:style w:type="paragraph" w:customStyle="1" w:styleId="Sidebar-BodyText">
    <w:name w:val="Sidebar-BodyText"/>
    <w:uiPriority w:val="99"/>
    <w:rsid w:val="007D2F01"/>
    <w:pPr>
      <w:autoSpaceDE w:val="0"/>
      <w:autoSpaceDN w:val="0"/>
      <w:adjustRightInd w:val="0"/>
      <w:spacing w:after="58" w:line="230" w:lineRule="atLeast"/>
      <w:textAlignment w:val="center"/>
    </w:pPr>
    <w:rPr>
      <w:rFonts w:ascii="Arial" w:hAnsi="Arial" w:cs="Frutiger LT Std 45 Light"/>
      <w:color w:val="000000"/>
      <w:sz w:val="18"/>
      <w:szCs w:val="20"/>
    </w:rPr>
  </w:style>
  <w:style w:type="paragraph" w:customStyle="1" w:styleId="7-SBText">
    <w:name w:val="7-SB Text"/>
    <w:basedOn w:val="Normal"/>
    <w:link w:val="7-SBTextChar"/>
    <w:uiPriority w:val="6"/>
    <w:qFormat/>
    <w:rsid w:val="00F963F8"/>
    <w:pPr>
      <w:spacing w:after="0" w:line="240" w:lineRule="auto"/>
      <w:ind w:left="0" w:right="72"/>
    </w:pPr>
    <w:rPr>
      <w:sz w:val="18"/>
      <w:szCs w:val="18"/>
    </w:rPr>
  </w:style>
  <w:style w:type="character" w:customStyle="1" w:styleId="7-SBTextChar">
    <w:name w:val="7-SB Text Char"/>
    <w:basedOn w:val="DefaultParagraphFont"/>
    <w:link w:val="7-SBText"/>
    <w:uiPriority w:val="6"/>
    <w:locked/>
    <w:rsid w:val="00F963F8"/>
    <w:rPr>
      <w:rFonts w:ascii="Arial" w:hAnsi="Arial" w:cs="Times New Roman"/>
      <w:sz w:val="18"/>
      <w:szCs w:val="18"/>
    </w:rPr>
  </w:style>
  <w:style w:type="paragraph" w:customStyle="1" w:styleId="10-Pg2HeaderText">
    <w:name w:val="10-Pg2 Header Text"/>
    <w:basedOn w:val="Normal"/>
    <w:link w:val="10-Pg2HeaderTextChar"/>
    <w:uiPriority w:val="9"/>
    <w:qFormat/>
    <w:rsid w:val="009A4B33"/>
    <w:pPr>
      <w:tabs>
        <w:tab w:val="left" w:pos="9688"/>
      </w:tabs>
      <w:spacing w:after="0" w:line="240" w:lineRule="auto"/>
      <w:ind w:left="0"/>
    </w:pPr>
    <w:rPr>
      <w:sz w:val="18"/>
      <w:szCs w:val="18"/>
    </w:rPr>
  </w:style>
  <w:style w:type="character" w:customStyle="1" w:styleId="10-Pg2HeaderTextChar">
    <w:name w:val="10-Pg2 Header Text Char"/>
    <w:basedOn w:val="DefaultParagraphFont"/>
    <w:link w:val="10-Pg2HeaderText"/>
    <w:uiPriority w:val="9"/>
    <w:locked/>
    <w:rsid w:val="009A4B33"/>
    <w:rPr>
      <w:rFonts w:ascii="Arial" w:hAnsi="Arial" w:cs="Times New Roman"/>
      <w:sz w:val="18"/>
      <w:szCs w:val="18"/>
    </w:rPr>
  </w:style>
  <w:style w:type="paragraph" w:customStyle="1" w:styleId="9-Pg2HeaderName">
    <w:name w:val="9-Pg2 Header Name"/>
    <w:basedOn w:val="Normal"/>
    <w:link w:val="9-Pg2HeaderNameChar"/>
    <w:uiPriority w:val="8"/>
    <w:qFormat/>
    <w:rsid w:val="009A4B33"/>
    <w:pPr>
      <w:tabs>
        <w:tab w:val="left" w:pos="9688"/>
      </w:tabs>
      <w:spacing w:after="0" w:line="240" w:lineRule="auto"/>
      <w:ind w:left="0"/>
    </w:pPr>
    <w:rPr>
      <w:b/>
    </w:rPr>
  </w:style>
  <w:style w:type="character" w:customStyle="1" w:styleId="9-Pg2HeaderNameChar">
    <w:name w:val="9-Pg2 Header Name Char"/>
    <w:basedOn w:val="DefaultParagraphFont"/>
    <w:link w:val="9-Pg2HeaderName"/>
    <w:uiPriority w:val="8"/>
    <w:locked/>
    <w:rsid w:val="009A4B33"/>
    <w:rPr>
      <w:rFonts w:ascii="Arial" w:hAnsi="Arial" w:cs="Times New Roman"/>
      <w:b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72D9B"/>
    <w:rPr>
      <w:rFonts w:cs="Times New Roman"/>
    </w:rPr>
  </w:style>
  <w:style w:type="paragraph" w:customStyle="1" w:styleId="StyleBodyCopy-Bold">
    <w:name w:val="Style Body Copy - Bold"/>
    <w:basedOn w:val="Normal"/>
    <w:link w:val="StyleBodyCopy-BoldChar"/>
    <w:autoRedefine/>
    <w:rsid w:val="00735AF6"/>
    <w:pPr>
      <w:spacing w:before="96" w:after="80" w:line="240" w:lineRule="auto"/>
      <w:ind w:left="0"/>
    </w:pPr>
    <w:rPr>
      <w:rFonts w:ascii="Verdana" w:hAnsi="Verdana"/>
      <w:color w:val="000000"/>
      <w:sz w:val="16"/>
      <w:szCs w:val="24"/>
    </w:rPr>
  </w:style>
  <w:style w:type="character" w:customStyle="1" w:styleId="StyleBodyCopy-BoldChar">
    <w:name w:val="Style Body Copy - Bold Char"/>
    <w:link w:val="StyleBodyCopy-Bold"/>
    <w:rsid w:val="00735AF6"/>
    <w:rPr>
      <w:rFonts w:ascii="Verdana" w:hAnsi="Verdana" w:cs="Times New Roman"/>
      <w:color w:val="000000"/>
      <w:sz w:val="16"/>
      <w:szCs w:val="24"/>
    </w:rPr>
  </w:style>
  <w:style w:type="paragraph" w:customStyle="1" w:styleId="8-SBRegLic">
    <w:name w:val="8-SB Reg/Lic"/>
    <w:basedOn w:val="Normal"/>
    <w:link w:val="8-SBRegLicChar"/>
    <w:uiPriority w:val="7"/>
    <w:qFormat/>
    <w:rsid w:val="007853AA"/>
    <w:pPr>
      <w:spacing w:after="0" w:line="240" w:lineRule="auto"/>
      <w:ind w:left="229" w:right="72" w:hanging="229"/>
    </w:pPr>
    <w:rPr>
      <w:sz w:val="18"/>
      <w:szCs w:val="18"/>
    </w:rPr>
  </w:style>
  <w:style w:type="character" w:customStyle="1" w:styleId="8-SBRegLicChar">
    <w:name w:val="8-SB Reg/Lic Char"/>
    <w:basedOn w:val="DefaultParagraphFont"/>
    <w:link w:val="8-SBRegLic"/>
    <w:uiPriority w:val="7"/>
    <w:rsid w:val="007853AA"/>
    <w:rPr>
      <w:rFonts w:ascii="Arial" w:hAnsi="Arial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7853A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Strong">
    <w:name w:val="Strong"/>
    <w:aliases w:val="Bold"/>
    <w:basedOn w:val="DefaultParagraphFont"/>
    <w:uiPriority w:val="10"/>
    <w:qFormat/>
    <w:rsid w:val="007853AA"/>
    <w:rPr>
      <w:rFonts w:ascii="Arial" w:hAnsi="Arial"/>
      <w:b/>
      <w:bCs/>
      <w:sz w:val="20"/>
    </w:rPr>
  </w:style>
  <w:style w:type="paragraph" w:customStyle="1" w:styleId="StyleBodyCopyNotBold">
    <w:name w:val="Style Body Copy + Not Bold"/>
    <w:basedOn w:val="Normal"/>
    <w:link w:val="StyleBodyCopyNotBoldChar"/>
    <w:rsid w:val="007853AA"/>
    <w:pPr>
      <w:spacing w:after="0" w:line="240" w:lineRule="auto"/>
      <w:ind w:left="0"/>
      <w:jc w:val="both"/>
    </w:pPr>
    <w:rPr>
      <w:rFonts w:ascii="Verdana" w:hAnsi="Verdana"/>
      <w:szCs w:val="24"/>
    </w:rPr>
  </w:style>
  <w:style w:type="character" w:customStyle="1" w:styleId="StyleBodyCopyNotBoldChar">
    <w:name w:val="Style Body Copy + Not Bold Char"/>
    <w:link w:val="StyleBodyCopyNotBold"/>
    <w:rsid w:val="007853AA"/>
    <w:rPr>
      <w:rFonts w:ascii="Verdana" w:hAnsi="Verdana" w:cs="Times New Roman"/>
      <w:sz w:val="20"/>
      <w:szCs w:val="24"/>
    </w:rPr>
  </w:style>
  <w:style w:type="paragraph" w:customStyle="1" w:styleId="ResumeBody">
    <w:name w:val="Resume Body"/>
    <w:basedOn w:val="Normal"/>
    <w:link w:val="ResumeBodyChar"/>
    <w:uiPriority w:val="99"/>
    <w:rsid w:val="007853AA"/>
    <w:pPr>
      <w:tabs>
        <w:tab w:val="left" w:pos="-720"/>
        <w:tab w:val="left" w:pos="0"/>
        <w:tab w:val="left" w:pos="360"/>
      </w:tabs>
      <w:autoSpaceDE w:val="0"/>
      <w:autoSpaceDN w:val="0"/>
      <w:spacing w:after="0" w:line="240" w:lineRule="auto"/>
      <w:ind w:left="0"/>
    </w:pPr>
    <w:rPr>
      <w:rFonts w:ascii="Times New Roman" w:hAnsi="Times New Roman"/>
      <w:szCs w:val="21"/>
    </w:rPr>
  </w:style>
  <w:style w:type="character" w:customStyle="1" w:styleId="ResumeBodyChar">
    <w:name w:val="Resume Body Char"/>
    <w:link w:val="ResumeBody"/>
    <w:uiPriority w:val="99"/>
    <w:locked/>
    <w:rsid w:val="007853AA"/>
    <w:rPr>
      <w:rFonts w:ascii="Times New Roman" w:hAnsi="Times New Roman" w:cs="Times New Roman"/>
      <w:sz w:val="20"/>
      <w:szCs w:val="21"/>
    </w:rPr>
  </w:style>
  <w:style w:type="paragraph" w:styleId="BodyText">
    <w:name w:val="Body Text"/>
    <w:basedOn w:val="Normal"/>
    <w:link w:val="BodyTextChar"/>
    <w:qFormat/>
    <w:rsid w:val="00FC1649"/>
    <w:pPr>
      <w:spacing w:after="80" w:line="240" w:lineRule="auto"/>
      <w:ind w:left="0"/>
    </w:pPr>
    <w:rPr>
      <w:rFonts w:eastAsiaTheme="minorHAnsi" w:cstheme="minorBidi"/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rsid w:val="00FC1649"/>
    <w:rPr>
      <w:rFonts w:ascii="Arial" w:eastAsiaTheme="minorHAnsi" w:hAnsi="Arial" w:cstheme="minorBidi"/>
      <w:color w:val="44546A" w:themeColor="text2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8B0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9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sp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KNSE\Downloads\kickstart-resume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esh document" ma:contentTypeID="0x01010036DF8ACB058DF9489700B19236AAD59400EFF4BD543BB1F44E9891E65D59DE6A7F" ma:contentTypeVersion="38" ma:contentTypeDescription="" ma:contentTypeScope="" ma:versionID="bed0f1b5b79c198ebd1f11218863ceca">
  <xsd:schema xmlns:xsd="http://www.w3.org/2001/XMLSchema" xmlns:xs="http://www.w3.org/2001/XMLSchema" xmlns:p="http://schemas.microsoft.com/office/2006/metadata/properties" xmlns:ns1="4a423c76-f8a0-45bb-9294-44661e82ccc8" xmlns:ns2="4ca9bab2-2aca-4fd9-9657-56a4c58137fc" xmlns:ns4="2e37960c-75a0-4029-bc9e-beb0c2afb872" targetNamespace="http://schemas.microsoft.com/office/2006/metadata/properties" ma:root="true" ma:fieldsID="f46601f4789b545ad24e254ae7ce25a9" ns1:_="" ns2:_="" ns4:_="">
    <xsd:import namespace="4a423c76-f8a0-45bb-9294-44661e82ccc8"/>
    <xsd:import namespace="4ca9bab2-2aca-4fd9-9657-56a4c58137fc"/>
    <xsd:import namespace="2e37960c-75a0-4029-bc9e-beb0c2afb872"/>
    <xsd:element name="properties">
      <xsd:complexType>
        <xsd:sequence>
          <xsd:element name="documentManagement">
            <xsd:complexType>
              <xsd:all>
                <xsd:element ref="ns1:CandC_Tax_1TaxHTField" minOccurs="0"/>
                <xsd:element ref="ns1:CandC_Tax_2TaxHTField" minOccurs="0"/>
                <xsd:element ref="ns1:CandC_Tax_3TaxHTField" minOccurs="0"/>
                <xsd:element ref="ns1:CandC_Tax_4TaxHTField" minOccurs="0"/>
                <xsd:element ref="ns1:CandC_Tax_5TaxHTField" minOccurs="0"/>
                <xsd:element ref="ns1:CandC_Tax_6TaxHTField" minOccurs="0"/>
                <xsd:element ref="ns1:CandC_Tax_7TaxHTField" minOccurs="0"/>
                <xsd:element ref="ns1:CandC_Tax_8TaxHTField" minOccurs="0"/>
                <xsd:element ref="ns1:TaxCatchAll" minOccurs="0"/>
                <xsd:element ref="ns1:TaxCatchAllLabel" minOccurs="0"/>
                <xsd:element ref="ns2:CandC_Description" minOccurs="0"/>
                <xsd:element ref="ns1:CandC_Featured" minOccurs="0"/>
                <xsd:element ref="ns1:CandC_ReviewDate" minOccurs="0"/>
                <xsd:element ref="ns1:CandC_ContentOwner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Flow_SignoffStatus" minOccurs="0"/>
                <xsd:element ref="ns4:MediaServiceObjectDetectorVersions" minOccurs="0"/>
                <xsd:element ref="ns1:SharedWithUsers" minOccurs="0"/>
                <xsd:element ref="ns1:SharedWithDetails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23c76-f8a0-45bb-9294-44661e82ccc8" elementFormDefault="qualified">
    <xsd:import namespace="http://schemas.microsoft.com/office/2006/documentManagement/types"/>
    <xsd:import namespace="http://schemas.microsoft.com/office/infopath/2007/PartnerControls"/>
    <xsd:element name="CandC_Tax_1TaxHTField" ma:index="0" nillable="true" ma:taxonomy="true" ma:internalName="CandC_Tax_1TaxHTField" ma:taxonomyFieldName="CandC_Tax_1" ma:displayName="Language" ma:fieldId="{f0f184d7-0b9b-444f-94bc-10343587c733}" ma:taxonomyMulti="true" ma:sspId="8f7636e4-27fd-40f6-b66a-8c08e824a21d" ma:termSetId="ffd99857-61e1-48b4-8df8-8d66ee64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" nillable="true" ma:taxonomy="true" ma:internalName="CandC_Tax_2TaxHTField" ma:taxonomyFieldName="CandC_Tax_2" ma:displayName="Location" ma:fieldId="{6454b680-6f34-4f01-97ca-34334082f070}" ma:taxonomyMulti="true" ma:sspId="8f7636e4-27fd-40f6-b66a-8c08e824a21d" ma:termSetId="ffaf7768-0d89-411d-923f-5b3c181c56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2" nillable="true" ma:taxonomy="true" ma:internalName="CandC_Tax_3TaxHTField" ma:taxonomyFieldName="CandC_Tax_3" ma:displayName="Office" ma:fieldId="{759fb41c-e9f4-4f8d-a428-53bd45fa9de8}" ma:taxonomyMulti="true" ma:sspId="8f7636e4-27fd-40f6-b66a-8c08e824a21d" ma:termSetId="ff8b7fb8-8d6c-4fb5-9c4b-efe4c0fd0b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3" nillable="true" ma:taxonomy="true" ma:internalName="CandC_Tax_4TaxHTField" ma:taxonomyFieldName="CandC_Tax_4" ma:displayName="Entity" ma:fieldId="{7884c4a6-666a-4c96-8d95-b481dcac504b}" ma:taxonomyMulti="true" ma:sspId="8f7636e4-27fd-40f6-b66a-8c08e824a21d" ma:termSetId="ffe3f6ba-f8bf-48b7-ba86-ac84da04c9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andC_Tax_5TaxHTField" ma:index="4" nillable="true" ma:taxonomy="true" ma:internalName="CandC_Tax_5TaxHTField" ma:taxonomyFieldName="CandC_Tax_5" ma:displayName="Department" ma:default="1;#Human Resources|9711875f-d5ca-466e-8e69-e03263e876b8" ma:fieldId="{8ec7b074-a3be-4541-acc0-5ffdcce0b2ed}" ma:taxonomyMulti="true" ma:sspId="8f7636e4-27fd-40f6-b66a-8c08e824a21d" ma:termSetId="ff4846b2-2b74-4902-9ad5-97c19210a2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andC_Tax_6TaxHTField" ma:index="5" nillable="true" ma:taxonomy="true" ma:internalName="CandC_Tax_6TaxHTField" ma:taxonomyFieldName="CandC_Tax_6" ma:displayName="Department type" ma:fieldId="{265a5956-1c57-4a67-958f-c252aefd9f60}" ma:taxonomyMulti="true" ma:sspId="8f7636e4-27fd-40f6-b66a-8c08e824a21d" ma:termSetId="ff7cfce7-eae6-4c60-8d46-851dd1234f0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andC_Tax_7TaxHTField" ma:index="6" nillable="true" ma:taxonomy="true" ma:internalName="CandC_Tax_7TaxHTField" ma:taxonomyFieldName="CandC_Tax_7" ma:displayName="Topic" ma:fieldId="{95b187bc-b8e0-4cc3-9d90-48d038784e6d}" ma:taxonomyMulti="true" ma:sspId="8f7636e4-27fd-40f6-b66a-8c08e824a21d" ma:termSetId="ffd3af59-f51e-4cd5-9071-609359012c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andC_Tax_8TaxHTField" ma:index="7" nillable="true" ma:taxonomy="true" ma:internalName="CandC_Tax_8TaxHTField" ma:taxonomyFieldName="CandC_Tax_8" ma:displayName="Content type" ma:fieldId="{36cccf54-ed80-4bef-98cb-ca575c7ad017}" ma:taxonomyMulti="true" ma:sspId="8f7636e4-27fd-40f6-b66a-8c08e824a21d" ma:termSetId="ff3cfff5-1738-46b7-a743-bfa84c66eb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c48ee0e5-fe0c-4fa8-8102-1ad9334f6e76}" ma:internalName="TaxCatchAll" ma:showField="CatchAllData" ma:web="4a423c76-f8a0-45bb-9294-44661e82c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48ee0e5-fe0c-4fa8-8102-1ad9334f6e76}" ma:internalName="TaxCatchAllLabel" ma:readOnly="true" ma:showField="CatchAllDataLabel" ma:web="4a423c76-f8a0-45bb-9294-44661e82c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Featured" ma:index="19" nillable="true" ma:displayName="Featured" ma:default="0" ma:internalName="CandC_Featured">
      <xsd:simpleType>
        <xsd:restriction base="dms:Boolean"/>
      </xsd:simpleType>
    </xsd:element>
    <xsd:element name="CandC_ReviewDate" ma:index="28" nillable="true" ma:displayName="Review date" ma:description="Date for revision" ma:format="DateOnly" ma:internalName="CandC_ReviewDate">
      <xsd:simpleType>
        <xsd:restriction base="dms:DateTime"/>
      </xsd:simpleType>
    </xsd:element>
    <xsd:element name="CandC_ContentOwner" ma:index="29" nillable="true" ma:displayName="Content owner" ma:list="UserInfo" ma:SharePointGroup="0" ma:internalName="CandC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bab2-2aca-4fd9-9657-56a4c58137fc" elementFormDefault="qualified">
    <xsd:import namespace="http://schemas.microsoft.com/office/2006/documentManagement/types"/>
    <xsd:import namespace="http://schemas.microsoft.com/office/infopath/2007/PartnerControls"/>
    <xsd:element name="CandC_Description" ma:index="18" nillable="true" ma:displayName="Short description" ma:internalName="CandC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960c-75a0-4029-bc9e-beb0c2af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f7636e4-27fd-40f6-b66a-8c08e824a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2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4TaxHTField xmlns="4a423c76-f8a0-45bb-9294-44661e82ccc8">
      <Terms xmlns="http://schemas.microsoft.com/office/infopath/2007/PartnerControls"/>
    </CandC_Tax_4TaxHTField>
    <CandC_Tax_5TaxHTField xmlns="4a423c76-f8a0-45bb-9294-44661e82cc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9711875f-d5ca-466e-8e69-e03263e876b8</TermId>
        </TermInfo>
      </Terms>
    </CandC_Tax_5TaxHTField>
    <CandC_Tax_6TaxHTField xmlns="4a423c76-f8a0-45bb-9294-44661e82ccc8">
      <Terms xmlns="http://schemas.microsoft.com/office/infopath/2007/PartnerControls"/>
    </CandC_Tax_6TaxHTField>
    <CandC_Tax_7TaxHTField xmlns="4a423c76-f8a0-45bb-9294-44661e82ccc8">
      <Terms xmlns="http://schemas.microsoft.com/office/infopath/2007/PartnerControls"/>
    </CandC_Tax_7TaxHTField>
    <CandC_ReviewDate xmlns="4a423c76-f8a0-45bb-9294-44661e82ccc8" xsi:nil="true"/>
    <CandC_Tax_1TaxHTField xmlns="4a423c76-f8a0-45bb-9294-44661e82ccc8">
      <Terms xmlns="http://schemas.microsoft.com/office/infopath/2007/PartnerControls"/>
    </CandC_Tax_1TaxHTField>
    <CandC_Tax_2TaxHTField xmlns="4a423c76-f8a0-45bb-9294-44661e82ccc8">
      <Terms xmlns="http://schemas.microsoft.com/office/infopath/2007/PartnerControls"/>
    </CandC_Tax_2TaxHTField>
    <CandC_Tax_3TaxHTField xmlns="4a423c76-f8a0-45bb-9294-44661e82ccc8">
      <Terms xmlns="http://schemas.microsoft.com/office/infopath/2007/PartnerControls"/>
    </CandC_Tax_3TaxHTField>
    <CandC_Description xmlns="4ca9bab2-2aca-4fd9-9657-56a4c58137fc" xsi:nil="true"/>
    <CandC_Featured xmlns="4a423c76-f8a0-45bb-9294-44661e82ccc8">false</CandC_Featured>
    <CandC_Tax_8TaxHTField xmlns="4a423c76-f8a0-45bb-9294-44661e82ccc8">
      <Terms xmlns="http://schemas.microsoft.com/office/infopath/2007/PartnerControls"/>
    </CandC_Tax_8TaxHTField>
    <lcf76f155ced4ddcb4097134ff3c332f xmlns="2e37960c-75a0-4029-bc9e-beb0c2afb872">
      <Terms xmlns="http://schemas.microsoft.com/office/infopath/2007/PartnerControls"/>
    </lcf76f155ced4ddcb4097134ff3c332f>
    <CandC_ContentOwner xmlns="4a423c76-f8a0-45bb-9294-44661e82ccc8">
      <UserInfo>
        <DisplayName/>
        <AccountId xsi:nil="true"/>
        <AccountType/>
      </UserInfo>
    </CandC_ContentOwner>
    <TaxCatchAll xmlns="4a423c76-f8a0-45bb-9294-44661e82ccc8">
      <Value>1</Value>
    </TaxCatchAll>
    <_Flow_SignoffStatus xmlns="2e37960c-75a0-4029-bc9e-beb0c2afb8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1DED-C0B4-469B-BFE6-15859DB0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23c76-f8a0-45bb-9294-44661e82ccc8"/>
    <ds:schemaRef ds:uri="4ca9bab2-2aca-4fd9-9657-56a4c58137fc"/>
    <ds:schemaRef ds:uri="2e37960c-75a0-4029-bc9e-beb0c2af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3E4C5-0A28-4D81-AFE2-FCA79E882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7C648-21ED-49AD-9C13-74D25F64178D}">
  <ds:schemaRefs>
    <ds:schemaRef ds:uri="http://schemas.microsoft.com/office/2006/metadata/properties"/>
    <ds:schemaRef ds:uri="http://schemas.microsoft.com/office/infopath/2007/PartnerControls"/>
    <ds:schemaRef ds:uri="4a423c76-f8a0-45bb-9294-44661e82ccc8"/>
    <ds:schemaRef ds:uri="4ca9bab2-2aca-4fd9-9657-56a4c58137fc"/>
    <ds:schemaRef ds:uri="2e37960c-75a0-4029-bc9e-beb0c2afb872"/>
  </ds:schemaRefs>
</ds:datastoreItem>
</file>

<file path=customXml/itemProps4.xml><?xml version="1.0" encoding="utf-8"?>
<ds:datastoreItem xmlns:ds="http://schemas.openxmlformats.org/officeDocument/2006/customXml" ds:itemID="{2C3B0878-6BAD-4282-A35B-9A50C789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kickstart-resume-template-en</Template>
  <TotalTime>73</TotalTime>
  <Pages>1</Pages>
  <Words>464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 Start Resume Template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 Start Resume Template</dc:title>
  <dc:subject/>
  <dc:creator>Bhargav, Sai</dc:creator>
  <cp:keywords/>
  <dc:description/>
  <cp:lastModifiedBy>Bhargav, Sai</cp:lastModifiedBy>
  <cp:revision>5</cp:revision>
  <dcterms:created xsi:type="dcterms:W3CDTF">2025-05-11T23:20:00Z</dcterms:created>
  <dcterms:modified xsi:type="dcterms:W3CDTF">2025-05-12T00:33:00Z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0x01010036DF8ACB058DF9489700B19236AAD59400EFF4BD543BB1F44E9891E65D59DE6A7F</vt:lpwstr>
  </property>
  <property fmtid="{D5CDD505-2E9C-101B-9397-08002B2CF9AE}" pid="3" name="CandC_Tax_4">
    <vt:lpwstr/>
  </property>
  <property fmtid="{D5CDD505-2E9C-101B-9397-08002B2CF9AE}" pid="4" name="MediaServiceImageTags">
    <vt:lpwstr/>
  </property>
  <property fmtid="{D5CDD505-2E9C-101B-9397-08002B2CF9AE}" pid="5" name="CandC_Tax_2">
    <vt:lpwstr/>
  </property>
  <property fmtid="{D5CDD505-2E9C-101B-9397-08002B2CF9AE}" pid="6" name="CandC_Tax_7">
    <vt:lpwstr/>
  </property>
  <property fmtid="{D5CDD505-2E9C-101B-9397-08002B2CF9AE}" pid="7" name="CandC_Tax_5">
    <vt:lpwstr>1;#Human Resources|9711875f-d5ca-466e-8e69-e03263e876b8</vt:lpwstr>
  </property>
  <property fmtid="{D5CDD505-2E9C-101B-9397-08002B2CF9AE}" pid="8" name="CandC_Tax_3">
    <vt:lpwstr/>
  </property>
  <property fmtid="{D5CDD505-2E9C-101B-9397-08002B2CF9AE}" pid="9" name="CandC_Tax_8">
    <vt:lpwstr/>
  </property>
  <property fmtid="{D5CDD505-2E9C-101B-9397-08002B2CF9AE}" pid="10" name="CandC_Tax_6">
    <vt:lpwstr/>
  </property>
  <property fmtid="{D5CDD505-2E9C-101B-9397-08002B2CF9AE}" pid="11" name="CandC_Tax_1">
    <vt:lpwstr/>
  </property>
</Properties>
</file>